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80" w:rsidRPr="00BE57E3" w:rsidRDefault="001D4780"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hint="cs"/>
          <w:rtl/>
        </w:rPr>
        <w:t>בס"ד</w:t>
      </w:r>
    </w:p>
    <w:p w:rsidR="001D4780" w:rsidRPr="00BE57E3" w:rsidRDefault="001D4780" w:rsidP="001D4780">
      <w:pPr>
        <w:pStyle w:val="NormalWeb"/>
        <w:bidi/>
        <w:spacing w:before="0" w:beforeAutospacing="0" w:after="0" w:afterAutospacing="0" w:line="276" w:lineRule="auto"/>
        <w:rPr>
          <w:rFonts w:asciiTheme="majorBidi" w:hAnsiTheme="majorBidi" w:cstheme="majorBidi"/>
          <w:rtl/>
        </w:rPr>
      </w:pPr>
    </w:p>
    <w:p w:rsidR="00E349FA" w:rsidRPr="00BE57E3" w:rsidRDefault="00E349FA" w:rsidP="001D4780">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xml:space="preserve">תקשורת, לא מה שחשבתם </w:t>
      </w:r>
    </w:p>
    <w:p w:rsidR="00EE6F7D" w:rsidRPr="00BE57E3" w:rsidRDefault="00EE6F7D"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על תקשורת מרחקת ותקשורת מקרבת</w:t>
      </w:r>
    </w:p>
    <w:p w:rsidR="00EE6F7D" w:rsidRPr="00BE57E3" w:rsidRDefault="00EE6F7D"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xml:space="preserve">חגי אדלר </w:t>
      </w:r>
      <w:r w:rsidRPr="00BE57E3">
        <w:rPr>
          <w:rFonts w:asciiTheme="majorBidi" w:hAnsiTheme="majorBidi" w:cstheme="majorBidi"/>
        </w:rPr>
        <w:t>MSW</w:t>
      </w:r>
      <w:r w:rsidRPr="00BE57E3">
        <w:rPr>
          <w:rFonts w:asciiTheme="majorBidi" w:hAnsiTheme="majorBidi" w:cstheme="majorBidi"/>
          <w:rtl/>
        </w:rPr>
        <w:t xml:space="preserve">, עו"ס, מטפל </w:t>
      </w:r>
      <w:r w:rsidRPr="00BE57E3">
        <w:rPr>
          <w:rFonts w:asciiTheme="majorBidi" w:hAnsiTheme="majorBidi" w:cstheme="majorBidi"/>
        </w:rPr>
        <w:t>CBT</w:t>
      </w:r>
      <w:r w:rsidRPr="00BE57E3">
        <w:rPr>
          <w:rFonts w:asciiTheme="majorBidi" w:hAnsiTheme="majorBidi" w:cstheme="majorBidi"/>
          <w:rtl/>
        </w:rPr>
        <w:t xml:space="preserve"> במבוגרים, ילדים ובני נוער </w:t>
      </w:r>
    </w:p>
    <w:p w:rsidR="00EE6F7D" w:rsidRPr="00BE57E3" w:rsidRDefault="00EE6F7D" w:rsidP="00EE6F7D">
      <w:pPr>
        <w:pStyle w:val="NormalWeb"/>
        <w:bidi/>
        <w:spacing w:before="0" w:beforeAutospacing="0" w:after="0" w:afterAutospacing="0" w:line="276" w:lineRule="auto"/>
        <w:rPr>
          <w:rFonts w:asciiTheme="majorBidi" w:hAnsiTheme="majorBidi" w:cstheme="majorBidi"/>
          <w:rtl/>
        </w:rPr>
      </w:pPr>
      <w:proofErr w:type="gramStart"/>
      <w:r w:rsidRPr="00BE57E3">
        <w:rPr>
          <w:rFonts w:asciiTheme="majorBidi" w:hAnsiTheme="majorBidi" w:cstheme="majorBidi"/>
        </w:rPr>
        <w:t>chagaiadler.co.il</w:t>
      </w:r>
      <w:r w:rsidRPr="00BE57E3">
        <w:rPr>
          <w:rFonts w:asciiTheme="majorBidi" w:hAnsiTheme="majorBidi" w:cstheme="majorBidi"/>
          <w:rtl/>
        </w:rPr>
        <w:t xml:space="preserve">  052</w:t>
      </w:r>
      <w:proofErr w:type="gramEnd"/>
      <w:r w:rsidRPr="00BE57E3">
        <w:rPr>
          <w:rFonts w:asciiTheme="majorBidi" w:hAnsiTheme="majorBidi" w:cstheme="majorBidi"/>
          <w:rtl/>
        </w:rPr>
        <w:t>-7722818</w:t>
      </w:r>
    </w:p>
    <w:p w:rsidR="00EE6F7D" w:rsidRPr="00BE57E3" w:rsidRDefault="00EE6F7D" w:rsidP="00EE6F7D">
      <w:pPr>
        <w:pStyle w:val="NormalWeb"/>
        <w:bidi/>
        <w:spacing w:before="0" w:beforeAutospacing="0" w:after="0" w:afterAutospacing="0" w:line="276" w:lineRule="auto"/>
        <w:rPr>
          <w:rFonts w:asciiTheme="majorBidi" w:hAnsiTheme="majorBidi" w:cstheme="majorBidi"/>
          <w:rtl/>
        </w:rPr>
      </w:pPr>
    </w:p>
    <w:p w:rsidR="00EE6F7D" w:rsidRPr="00BE57E3" w:rsidRDefault="00EE6F7D" w:rsidP="00EE6F7D">
      <w:pPr>
        <w:pStyle w:val="NormalWeb"/>
        <w:bidi/>
        <w:spacing w:before="0" w:beforeAutospacing="0" w:after="0" w:afterAutospacing="0" w:line="276" w:lineRule="auto"/>
        <w:rPr>
          <w:rFonts w:asciiTheme="majorBidi" w:hAnsiTheme="majorBidi" w:cstheme="majorBidi"/>
        </w:rPr>
      </w:pPr>
    </w:p>
    <w:p w:rsidR="00EE6F7D" w:rsidRPr="00BE57E3" w:rsidRDefault="00EE6F7D"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פתיח</w:t>
      </w:r>
    </w:p>
    <w:p w:rsidR="00E349FA" w:rsidRPr="00BE57E3" w:rsidRDefault="00E349FA"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דמיינו לעצמכם שהבת שלכם חוזרת הביתה מביה"ס ומספרת לכם שהיום היה מבחן חשוב במתמטיקה שעל פי הציון שהיא תקבל בו, ייקבע ציון המגן שלה בבגרות,</w:t>
      </w:r>
      <w:r w:rsidRPr="00BE57E3">
        <w:rPr>
          <w:rFonts w:asciiTheme="majorBidi" w:hAnsiTheme="majorBidi" w:cstheme="majorBidi"/>
          <w:b/>
          <w:bCs/>
          <w:rtl/>
        </w:rPr>
        <w:t xml:space="preserve"> </w:t>
      </w:r>
      <w:r w:rsidRPr="00BE57E3">
        <w:rPr>
          <w:rFonts w:asciiTheme="majorBidi" w:hAnsiTheme="majorBidi" w:cstheme="majorBidi"/>
          <w:rtl/>
        </w:rPr>
        <w:t xml:space="preserve">והמבחן היה בהפתעה גמורה. המורה אפילו לא רמזה לפני כן שהיום יהיה המבחן. זה לא הוגן, </w:t>
      </w:r>
      <w:r w:rsidR="00EE6F7D" w:rsidRPr="00BE57E3">
        <w:rPr>
          <w:rFonts w:asciiTheme="majorBidi" w:hAnsiTheme="majorBidi" w:cstheme="majorBidi"/>
          <w:rtl/>
        </w:rPr>
        <w:t>ו</w:t>
      </w:r>
      <w:r w:rsidRPr="00BE57E3">
        <w:rPr>
          <w:rFonts w:asciiTheme="majorBidi" w:hAnsiTheme="majorBidi" w:cstheme="majorBidi"/>
          <w:rtl/>
        </w:rPr>
        <w:t xml:space="preserve">ברור לכולנו </w:t>
      </w:r>
      <w:r w:rsidR="00EE6F7D" w:rsidRPr="00BE57E3">
        <w:rPr>
          <w:rFonts w:asciiTheme="majorBidi" w:hAnsiTheme="majorBidi" w:cstheme="majorBidi"/>
          <w:rtl/>
        </w:rPr>
        <w:t xml:space="preserve">גם </w:t>
      </w:r>
      <w:r w:rsidRPr="00BE57E3">
        <w:rPr>
          <w:rFonts w:asciiTheme="majorBidi" w:hAnsiTheme="majorBidi" w:cstheme="majorBidi"/>
          <w:rtl/>
        </w:rPr>
        <w:t>למה. מן הראוי ש</w:t>
      </w:r>
      <w:r w:rsidR="00EE6F7D" w:rsidRPr="00BE57E3">
        <w:rPr>
          <w:rFonts w:asciiTheme="majorBidi" w:hAnsiTheme="majorBidi" w:cstheme="majorBidi"/>
          <w:rtl/>
        </w:rPr>
        <w:t xml:space="preserve">פני </w:t>
      </w:r>
      <w:r w:rsidRPr="00BE57E3">
        <w:rPr>
          <w:rFonts w:asciiTheme="majorBidi" w:hAnsiTheme="majorBidi" w:cstheme="majorBidi"/>
          <w:rtl/>
        </w:rPr>
        <w:t xml:space="preserve">מבחן </w:t>
      </w:r>
      <w:r w:rsidR="00EE6F7D" w:rsidRPr="00BE57E3">
        <w:rPr>
          <w:rFonts w:asciiTheme="majorBidi" w:hAnsiTheme="majorBidi" w:cstheme="majorBidi"/>
          <w:rtl/>
        </w:rPr>
        <w:t xml:space="preserve">חשוב כל כך </w:t>
      </w:r>
      <w:r w:rsidRPr="00BE57E3">
        <w:rPr>
          <w:rFonts w:asciiTheme="majorBidi" w:hAnsiTheme="majorBidi" w:cstheme="majorBidi"/>
          <w:rtl/>
        </w:rPr>
        <w:t xml:space="preserve">תהיה לנו הזכות להתכונן </w:t>
      </w:r>
      <w:r w:rsidR="00EE6F7D" w:rsidRPr="00BE57E3">
        <w:rPr>
          <w:rFonts w:asciiTheme="majorBidi" w:hAnsiTheme="majorBidi" w:cstheme="majorBidi"/>
          <w:rtl/>
        </w:rPr>
        <w:t>כראוי.</w:t>
      </w:r>
      <w:r w:rsidRPr="00BE57E3">
        <w:rPr>
          <w:rFonts w:asciiTheme="majorBidi" w:hAnsiTheme="majorBidi" w:cstheme="majorBidi"/>
          <w:rtl/>
        </w:rPr>
        <w:t> </w:t>
      </w:r>
    </w:p>
    <w:p w:rsidR="00E349FA" w:rsidRPr="00BE57E3" w:rsidRDefault="00EE6F7D"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xml:space="preserve">למרות שזה נשמע מקומם, מכעיס ולא הוגן, מסתבר שאת אותו הדבר אנחנו עושים כמעט מידי יום, לפעמים כמה פעמים ביום, </w:t>
      </w:r>
      <w:r w:rsidR="00E349FA" w:rsidRPr="00BE57E3">
        <w:rPr>
          <w:rFonts w:asciiTheme="majorBidi" w:hAnsiTheme="majorBidi" w:cstheme="majorBidi"/>
          <w:rtl/>
        </w:rPr>
        <w:t xml:space="preserve">ולא לגבי ציון המגן בבגרות, אלא במערכות יחסים הכי חשובות שיש </w:t>
      </w:r>
      <w:r w:rsidRPr="00BE57E3">
        <w:rPr>
          <w:rFonts w:asciiTheme="majorBidi" w:hAnsiTheme="majorBidi" w:cstheme="majorBidi"/>
          <w:rtl/>
        </w:rPr>
        <w:t>לנו.</w:t>
      </w:r>
    </w:p>
    <w:p w:rsidR="00EE6F7D" w:rsidRPr="00BE57E3" w:rsidRDefault="00EE6F7D"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על תקשורת מרחיקה ותקשורת מקרבת</w:t>
      </w:r>
      <w:r w:rsidR="00375CFF" w:rsidRPr="00BE57E3">
        <w:rPr>
          <w:rFonts w:asciiTheme="majorBidi" w:hAnsiTheme="majorBidi" w:cstheme="majorBidi"/>
          <w:rtl/>
        </w:rPr>
        <w:t xml:space="preserve"> או על הפער בין המצוי לרצוי </w:t>
      </w:r>
      <w:r w:rsidRPr="00BE57E3">
        <w:rPr>
          <w:rFonts w:asciiTheme="majorBidi" w:hAnsiTheme="majorBidi" w:cstheme="majorBidi"/>
          <w:rtl/>
        </w:rPr>
        <w:t xml:space="preserve"> – במאמר הבא. </w:t>
      </w:r>
    </w:p>
    <w:p w:rsidR="00E349FA" w:rsidRPr="00BE57E3" w:rsidRDefault="00E349FA" w:rsidP="00EE6F7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w:t>
      </w:r>
    </w:p>
    <w:p w:rsidR="00E349FA" w:rsidRPr="00BE57E3" w:rsidRDefault="00375CFF" w:rsidP="001D4780">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xml:space="preserve">המילה </w:t>
      </w:r>
      <w:r w:rsidR="00E349FA" w:rsidRPr="00BE57E3">
        <w:rPr>
          <w:rFonts w:asciiTheme="majorBidi" w:hAnsiTheme="majorBidi" w:cstheme="majorBidi"/>
          <w:rtl/>
        </w:rPr>
        <w:t>תקשורת</w:t>
      </w:r>
      <w:r w:rsidRPr="00BE57E3">
        <w:rPr>
          <w:rFonts w:asciiTheme="majorBidi" w:hAnsiTheme="majorBidi" w:cstheme="majorBidi"/>
          <w:rtl/>
        </w:rPr>
        <w:t xml:space="preserve"> היא </w:t>
      </w:r>
      <w:r w:rsidR="00E349FA" w:rsidRPr="00BE57E3">
        <w:rPr>
          <w:rFonts w:asciiTheme="majorBidi" w:hAnsiTheme="majorBidi" w:cstheme="majorBidi"/>
          <w:rtl/>
        </w:rPr>
        <w:t xml:space="preserve">מהשורש </w:t>
      </w:r>
      <w:proofErr w:type="spellStart"/>
      <w:r w:rsidR="00E349FA" w:rsidRPr="00BE57E3">
        <w:rPr>
          <w:rFonts w:asciiTheme="majorBidi" w:hAnsiTheme="majorBidi" w:cstheme="majorBidi"/>
          <w:rtl/>
        </w:rPr>
        <w:t>ק.ש.ר</w:t>
      </w:r>
      <w:proofErr w:type="spellEnd"/>
      <w:r w:rsidR="00E349FA" w:rsidRPr="00BE57E3">
        <w:rPr>
          <w:rFonts w:asciiTheme="majorBidi" w:hAnsiTheme="majorBidi" w:cstheme="majorBidi"/>
          <w:rtl/>
        </w:rPr>
        <w:t>,</w:t>
      </w:r>
      <w:r w:rsidRPr="00BE57E3">
        <w:rPr>
          <w:rFonts w:asciiTheme="majorBidi" w:hAnsiTheme="majorBidi" w:cstheme="majorBidi"/>
          <w:rtl/>
        </w:rPr>
        <w:t xml:space="preserve"> ותפקידו של קשר הוא חיבור. </w:t>
      </w:r>
      <w:r w:rsidR="00E349FA" w:rsidRPr="00BE57E3">
        <w:rPr>
          <w:rFonts w:asciiTheme="majorBidi" w:hAnsiTheme="majorBidi" w:cstheme="majorBidi"/>
          <w:rtl/>
        </w:rPr>
        <w:t xml:space="preserve">המונח תקשורת מתאר העברה של מידע ומסרים בין </w:t>
      </w:r>
      <w:r w:rsidR="00E349FA" w:rsidRPr="00BE57E3">
        <w:rPr>
          <w:rFonts w:asciiTheme="majorBidi" w:hAnsiTheme="majorBidi" w:cstheme="majorBidi"/>
          <w:rtl/>
        </w:rPr>
        <w:lastRenderedPageBreak/>
        <w:t>שני גורמים או יותר וכולל בתוכו את שלל הפעולות שנעשות לשם כך.</w:t>
      </w:r>
    </w:p>
    <w:p w:rsidR="00E349FA" w:rsidRPr="00BE57E3" w:rsidRDefault="00E349FA" w:rsidP="001D4780">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במהלך היומיום שלנו אנחנו מתקשרים עם בני אדם ואנו מעבירים מסרים מ</w:t>
      </w:r>
      <w:r w:rsidR="00375CFF" w:rsidRPr="00BE57E3">
        <w:rPr>
          <w:rFonts w:asciiTheme="majorBidi" w:hAnsiTheme="majorBidi" w:cstheme="majorBidi"/>
          <w:rtl/>
        </w:rPr>
        <w:t xml:space="preserve">אחד לשני. </w:t>
      </w:r>
      <w:r w:rsidRPr="00BE57E3">
        <w:rPr>
          <w:rFonts w:asciiTheme="majorBidi" w:hAnsiTheme="majorBidi" w:cstheme="majorBidi"/>
          <w:rtl/>
        </w:rPr>
        <w:t>הדבר נראה פשוט וקל</w:t>
      </w:r>
      <w:r w:rsidR="00375CFF" w:rsidRPr="00BE57E3">
        <w:rPr>
          <w:rFonts w:asciiTheme="majorBidi" w:hAnsiTheme="majorBidi" w:cstheme="majorBidi"/>
          <w:rtl/>
        </w:rPr>
        <w:t>,</w:t>
      </w:r>
      <w:r w:rsidRPr="00BE57E3">
        <w:rPr>
          <w:rFonts w:asciiTheme="majorBidi" w:hAnsiTheme="majorBidi" w:cstheme="majorBidi"/>
          <w:rtl/>
        </w:rPr>
        <w:t xml:space="preserve"> אך אם נתבונן רגע במילים שאנו בוחרים בכדי להעביר מסר, ניווכח שבהרבה מהמקרים אנו מדברים ומתקשרים בצורה עקיפה במקום לדבר את הצרכים והרצונות שלנו בצורה ישירה.</w:t>
      </w:r>
    </w:p>
    <w:p w:rsidR="00E349FA" w:rsidRPr="00BE57E3" w:rsidRDefault="00375CFF" w:rsidP="00375CFF">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זאת משום ש</w:t>
      </w:r>
      <w:r w:rsidR="00E349FA" w:rsidRPr="00BE57E3">
        <w:rPr>
          <w:rFonts w:asciiTheme="majorBidi" w:hAnsiTheme="majorBidi" w:cstheme="majorBidi"/>
          <w:rtl/>
        </w:rPr>
        <w:t xml:space="preserve">אנו יוצאים מנקודת הנחה שהאדם מולנו כבר יבין למה התכוונו. לפעמים </w:t>
      </w:r>
      <w:r w:rsidRPr="00BE57E3">
        <w:rPr>
          <w:rFonts w:asciiTheme="majorBidi" w:hAnsiTheme="majorBidi" w:cstheme="majorBidi"/>
          <w:rtl/>
        </w:rPr>
        <w:t>זה אפילו י</w:t>
      </w:r>
      <w:r w:rsidR="00E349FA" w:rsidRPr="00BE57E3">
        <w:rPr>
          <w:rFonts w:asciiTheme="majorBidi" w:hAnsiTheme="majorBidi" w:cstheme="majorBidi"/>
          <w:rtl/>
        </w:rPr>
        <w:t>ותר מ</w:t>
      </w:r>
      <w:r w:rsidRPr="00BE57E3">
        <w:rPr>
          <w:rFonts w:asciiTheme="majorBidi" w:hAnsiTheme="majorBidi" w:cstheme="majorBidi"/>
          <w:rtl/>
        </w:rPr>
        <w:t xml:space="preserve">כך – אנחנו מעמידים במבחן את האדם אתו אנחנו מתקשרים, בעיקר אם הוא קרוב אלינו. </w:t>
      </w:r>
      <w:r w:rsidR="00E349FA" w:rsidRPr="00BE57E3">
        <w:rPr>
          <w:rFonts w:asciiTheme="majorBidi" w:hAnsiTheme="majorBidi" w:cstheme="majorBidi"/>
          <w:rtl/>
        </w:rPr>
        <w:t>הוא עומד למבחן "כי הוא צריך להבין למה התכוונתי", ואם הוא יכשל בו, התוצאה י</w:t>
      </w:r>
      <w:bookmarkStart w:id="0" w:name="_GoBack"/>
      <w:bookmarkEnd w:id="0"/>
      <w:r w:rsidR="00E349FA" w:rsidRPr="00BE57E3">
        <w:rPr>
          <w:rFonts w:asciiTheme="majorBidi" w:hAnsiTheme="majorBidi" w:cstheme="majorBidi"/>
          <w:rtl/>
        </w:rPr>
        <w:t>כולה להיות הרבה יותר גרועה מציון נמוך במגן לבגרות.</w:t>
      </w:r>
    </w:p>
    <w:p w:rsidR="00E349FA" w:rsidRPr="00BE57E3" w:rsidRDefault="00E349FA" w:rsidP="00793E3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xml:space="preserve">כאשר </w:t>
      </w:r>
      <w:r w:rsidR="00375CFF" w:rsidRPr="00BE57E3">
        <w:rPr>
          <w:rFonts w:asciiTheme="majorBidi" w:hAnsiTheme="majorBidi" w:cstheme="majorBidi"/>
          <w:rtl/>
        </w:rPr>
        <w:t xml:space="preserve">אנחנו מצפים </w:t>
      </w:r>
      <w:r w:rsidRPr="00BE57E3">
        <w:rPr>
          <w:rFonts w:asciiTheme="majorBidi" w:hAnsiTheme="majorBidi" w:cstheme="majorBidi"/>
          <w:rtl/>
        </w:rPr>
        <w:t>לקבל הזמנה מבן/בת הזוג לארוחת ערב, אנו עלולים למצוא את עצמנו שואלים: "מה אוכלים לארוחת ערב?"</w:t>
      </w:r>
      <w:r w:rsidR="00375CFF" w:rsidRPr="00BE57E3">
        <w:rPr>
          <w:rFonts w:asciiTheme="majorBidi" w:hAnsiTheme="majorBidi" w:cstheme="majorBidi"/>
          <w:rtl/>
        </w:rPr>
        <w:t xml:space="preserve"> </w:t>
      </w:r>
      <w:r w:rsidRPr="00BE57E3">
        <w:rPr>
          <w:rFonts w:asciiTheme="majorBidi" w:hAnsiTheme="majorBidi" w:cstheme="majorBidi"/>
          <w:rtl/>
        </w:rPr>
        <w:t xml:space="preserve">במקום לומר בצורה ישירה "אשמח שתזמיני/תזמין אותי לארוחת ערב". במקרה של תקשורת עקיפה נקבל </w:t>
      </w:r>
      <w:r w:rsidR="00793E3D" w:rsidRPr="00BE57E3">
        <w:rPr>
          <w:rFonts w:asciiTheme="majorBidi" w:hAnsiTheme="majorBidi" w:cstheme="majorBidi"/>
          <w:rtl/>
        </w:rPr>
        <w:t xml:space="preserve">מבן /בת הזוג שלא היטיבו להכין את כוונותינו הנסתרות תשובה </w:t>
      </w:r>
      <w:r w:rsidRPr="00BE57E3">
        <w:rPr>
          <w:rFonts w:asciiTheme="majorBidi" w:hAnsiTheme="majorBidi" w:cstheme="majorBidi"/>
          <w:rtl/>
        </w:rPr>
        <w:t>מדויקת לשאלה שנשאלה: "חביתה", שמיד לאחריה יציפו אותנו שלל רגשות שליליי</w:t>
      </w:r>
      <w:r w:rsidR="00793E3D" w:rsidRPr="00BE57E3">
        <w:rPr>
          <w:rFonts w:asciiTheme="majorBidi" w:hAnsiTheme="majorBidi" w:cstheme="majorBidi"/>
          <w:rtl/>
        </w:rPr>
        <w:t xml:space="preserve">ם כגון אכזבה, תסכול, כעס וכדומה. לא קשה לדמיין איך יסתיים ערב כזה. </w:t>
      </w:r>
    </w:p>
    <w:p w:rsidR="00793E3D" w:rsidRPr="00BE57E3" w:rsidRDefault="00793E3D" w:rsidP="00CB7585">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xml:space="preserve">בדיוק כמו מבחן הפתח במתמטיקה, </w:t>
      </w:r>
      <w:r w:rsidR="00E349FA" w:rsidRPr="00BE57E3">
        <w:rPr>
          <w:rFonts w:asciiTheme="majorBidi" w:hAnsiTheme="majorBidi" w:cstheme="majorBidi"/>
          <w:rtl/>
        </w:rPr>
        <w:t xml:space="preserve">"הנבחן" </w:t>
      </w:r>
      <w:r w:rsidRPr="00BE57E3">
        <w:rPr>
          <w:rFonts w:asciiTheme="majorBidi" w:hAnsiTheme="majorBidi" w:cstheme="majorBidi"/>
          <w:rtl/>
        </w:rPr>
        <w:t xml:space="preserve">שהוא במקרים רבים האדם הכי קרוב אלינו – בן / בת הזוג </w:t>
      </w:r>
      <w:r w:rsidR="00E349FA" w:rsidRPr="00BE57E3">
        <w:rPr>
          <w:rFonts w:asciiTheme="majorBidi" w:hAnsiTheme="majorBidi" w:cstheme="majorBidi"/>
          <w:rtl/>
        </w:rPr>
        <w:t>עומד לפני מבחן חשוב ו</w:t>
      </w:r>
      <w:r w:rsidRPr="00BE57E3">
        <w:rPr>
          <w:rFonts w:asciiTheme="majorBidi" w:hAnsiTheme="majorBidi" w:cstheme="majorBidi"/>
          <w:rtl/>
        </w:rPr>
        <w:t xml:space="preserve">הוא </w:t>
      </w:r>
      <w:r w:rsidR="00E349FA" w:rsidRPr="00BE57E3">
        <w:rPr>
          <w:rFonts w:asciiTheme="majorBidi" w:hAnsiTheme="majorBidi" w:cstheme="majorBidi"/>
          <w:rtl/>
        </w:rPr>
        <w:t xml:space="preserve">אפילו לא יודע </w:t>
      </w:r>
      <w:r w:rsidRPr="00BE57E3">
        <w:rPr>
          <w:rFonts w:asciiTheme="majorBidi" w:hAnsiTheme="majorBidi" w:cstheme="majorBidi"/>
          <w:rtl/>
        </w:rPr>
        <w:t xml:space="preserve">על כך. </w:t>
      </w:r>
    </w:p>
    <w:p w:rsidR="00CB7585" w:rsidRPr="00BE57E3" w:rsidRDefault="00793E3D" w:rsidP="00CB7585">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lastRenderedPageBreak/>
        <w:t xml:space="preserve">במקום לחשוב: </w:t>
      </w:r>
      <w:r w:rsidR="00CB7585" w:rsidRPr="00BE57E3">
        <w:rPr>
          <w:rFonts w:asciiTheme="majorBidi" w:hAnsiTheme="majorBidi" w:cstheme="majorBidi"/>
          <w:rtl/>
        </w:rPr>
        <w:t xml:space="preserve">אם היא/הוא לא ... אני... אפשר לומר בפשטות: "את יודעת, מאוד חשוב לי  ש.... או חשוב לי שתדע ש.... או .... מאוד חשוב לי ולכן אשמח מאוד ש.. </w:t>
      </w:r>
    </w:p>
    <w:p w:rsidR="00CB7585" w:rsidRPr="00BE57E3" w:rsidRDefault="00CB7585" w:rsidP="00CB7585">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 xml:space="preserve">לדוגמא – במקום לחשוב אם הוא לא יציע לי לצאת לארוחה אראה בכך פגיעה ועלבון משום שהוא לא מעוניין לבלות איתי את הערב. </w:t>
      </w:r>
    </w:p>
    <w:p w:rsidR="00CB7585" w:rsidRPr="00BE57E3" w:rsidRDefault="00AA1951" w:rsidP="00CB7585">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hint="cs"/>
          <w:rtl/>
        </w:rPr>
        <w:t>נאמר</w:t>
      </w:r>
      <w:r w:rsidR="00CB7585" w:rsidRPr="00BE57E3">
        <w:rPr>
          <w:rFonts w:asciiTheme="majorBidi" w:hAnsiTheme="majorBidi" w:cstheme="majorBidi"/>
          <w:rtl/>
        </w:rPr>
        <w:t xml:space="preserve"> - חשוב לי שתדע שהזמן שלנו ביחד משמעותי לי ולכן אשמח מאוד אם נוכל לצאת הערב למקום שקט ולאכול בו ארוחת ערב. </w:t>
      </w:r>
    </w:p>
    <w:p w:rsidR="00E349FA" w:rsidRPr="00BE57E3" w:rsidRDefault="00E349FA" w:rsidP="00AA1951">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תקשורת, כאשר היא נעשית באופן ישיר וכנה, מביאה בדרך כלל לקרבה. הממוען מקבל את המסר בשפה שלו והממען דיבר את צרכיו בצורה כנה ומכבדת. לעומת זאת, תקשורת עקיפה מזמנת קשר מלא במתחים, ציפיות ואכזבות, מניפולציות ובעיקר החטאה של מטרת הקשר והחיבור.</w:t>
      </w:r>
    </w:p>
    <w:p w:rsidR="00E349FA" w:rsidRPr="00BE57E3" w:rsidRDefault="00E349FA" w:rsidP="00EA7CFD">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אחד הנושאים ה</w:t>
      </w:r>
      <w:r w:rsidR="00962CE2" w:rsidRPr="00BE57E3">
        <w:rPr>
          <w:rFonts w:asciiTheme="majorBidi" w:hAnsiTheme="majorBidi" w:cstheme="majorBidi"/>
          <w:rtl/>
        </w:rPr>
        <w:t xml:space="preserve">משמעותיים </w:t>
      </w:r>
      <w:r w:rsidRPr="00BE57E3">
        <w:rPr>
          <w:rFonts w:asciiTheme="majorBidi" w:hAnsiTheme="majorBidi" w:cstheme="majorBidi"/>
          <w:rtl/>
        </w:rPr>
        <w:t>בטיפול הוא הנושא של תקשורת מקרבת. תקשורת מקרבת מתחילה בשיח הפנימי של</w:t>
      </w:r>
      <w:r w:rsidR="00962CE2" w:rsidRPr="00BE57E3">
        <w:rPr>
          <w:rFonts w:asciiTheme="majorBidi" w:hAnsiTheme="majorBidi" w:cstheme="majorBidi"/>
          <w:rtl/>
        </w:rPr>
        <w:t xml:space="preserve"> האדם </w:t>
      </w:r>
      <w:r w:rsidRPr="00BE57E3">
        <w:rPr>
          <w:rFonts w:asciiTheme="majorBidi" w:hAnsiTheme="majorBidi" w:cstheme="majorBidi"/>
          <w:rtl/>
        </w:rPr>
        <w:t xml:space="preserve">עם עצמי </w:t>
      </w:r>
      <w:r w:rsidR="00EA7CFD" w:rsidRPr="00BE57E3">
        <w:rPr>
          <w:rFonts w:asciiTheme="majorBidi" w:hAnsiTheme="majorBidi" w:cstheme="majorBidi" w:hint="cs"/>
          <w:rtl/>
        </w:rPr>
        <w:t>.</w:t>
      </w:r>
      <w:r w:rsidRPr="00BE57E3">
        <w:rPr>
          <w:rFonts w:asciiTheme="majorBidi" w:hAnsiTheme="majorBidi" w:cstheme="majorBidi"/>
          <w:rtl/>
        </w:rPr>
        <w:t xml:space="preserve"> שיח נטול ביקורת קטלנית, </w:t>
      </w:r>
      <w:r w:rsidR="00962CE2" w:rsidRPr="00BE57E3">
        <w:rPr>
          <w:rFonts w:asciiTheme="majorBidi" w:hAnsiTheme="majorBidi" w:cstheme="majorBidi"/>
          <w:rtl/>
        </w:rPr>
        <w:t xml:space="preserve">נטול שיפוטיות, </w:t>
      </w:r>
      <w:r w:rsidRPr="00BE57E3">
        <w:rPr>
          <w:rFonts w:asciiTheme="majorBidi" w:hAnsiTheme="majorBidi" w:cstheme="majorBidi"/>
          <w:rtl/>
        </w:rPr>
        <w:t>נטול רגשות אשמה, שיח של הכלה וקבלה  עצמית, שיח מעצים</w:t>
      </w:r>
      <w:r w:rsidR="00962CE2" w:rsidRPr="00BE57E3">
        <w:rPr>
          <w:rFonts w:asciiTheme="majorBidi" w:hAnsiTheme="majorBidi" w:cstheme="majorBidi"/>
          <w:rtl/>
        </w:rPr>
        <w:t xml:space="preserve"> ומקדם, שבסופו של דבר מניב </w:t>
      </w:r>
      <w:r w:rsidRPr="00BE57E3">
        <w:rPr>
          <w:rFonts w:asciiTheme="majorBidi" w:hAnsiTheme="majorBidi" w:cstheme="majorBidi"/>
          <w:rtl/>
        </w:rPr>
        <w:t>אהבה עצמית ללא תנאי. סגנון שיח ותקשורת כ</w:t>
      </w:r>
      <w:r w:rsidR="00962CE2" w:rsidRPr="00BE57E3">
        <w:rPr>
          <w:rFonts w:asciiTheme="majorBidi" w:hAnsiTheme="majorBidi" w:cstheme="majorBidi"/>
          <w:rtl/>
        </w:rPr>
        <w:t>זה שמתחיל קודם כל ב</w:t>
      </w:r>
      <w:r w:rsidR="00EA7CFD" w:rsidRPr="00BE57E3">
        <w:rPr>
          <w:rFonts w:asciiTheme="majorBidi" w:hAnsiTheme="majorBidi" w:cstheme="majorBidi" w:hint="cs"/>
          <w:rtl/>
        </w:rPr>
        <w:t>י</w:t>
      </w:r>
      <w:r w:rsidR="00962CE2" w:rsidRPr="00BE57E3">
        <w:rPr>
          <w:rFonts w:asciiTheme="majorBidi" w:hAnsiTheme="majorBidi" w:cstheme="majorBidi"/>
          <w:rtl/>
        </w:rPr>
        <w:t xml:space="preserve">ננו לבין עצמנו </w:t>
      </w:r>
      <w:r w:rsidRPr="00BE57E3">
        <w:rPr>
          <w:rFonts w:asciiTheme="majorBidi" w:hAnsiTheme="majorBidi" w:cstheme="majorBidi"/>
          <w:rtl/>
        </w:rPr>
        <w:t>מאפשר שינוי,</w:t>
      </w:r>
      <w:r w:rsidR="00962CE2" w:rsidRPr="00BE57E3">
        <w:rPr>
          <w:rFonts w:asciiTheme="majorBidi" w:hAnsiTheme="majorBidi" w:cstheme="majorBidi"/>
          <w:rtl/>
        </w:rPr>
        <w:t xml:space="preserve"> צמיחה, התקדמות והתפתחות מבלי לחוש </w:t>
      </w:r>
      <w:r w:rsidRPr="00BE57E3">
        <w:rPr>
          <w:rFonts w:asciiTheme="majorBidi" w:hAnsiTheme="majorBidi" w:cstheme="majorBidi"/>
          <w:rtl/>
        </w:rPr>
        <w:t>רגשי נחיתות, הפחתת ערך, רגשות אשמה ושנאה עצמית.</w:t>
      </w:r>
    </w:p>
    <w:p w:rsidR="00E349FA" w:rsidRPr="00BE57E3" w:rsidRDefault="00E349FA" w:rsidP="00BE57E3">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t>שינוי השיח הפנימי שלנו עם עצמנו יתפשט אל עבר הקשרים שלנו עם הסובבים אותנו</w:t>
      </w:r>
      <w:r w:rsidR="00EA7CFD" w:rsidRPr="00BE57E3">
        <w:rPr>
          <w:rFonts w:asciiTheme="majorBidi" w:hAnsiTheme="majorBidi" w:cstheme="majorBidi" w:hint="cs"/>
          <w:rtl/>
        </w:rPr>
        <w:t>:</w:t>
      </w:r>
      <w:r w:rsidRPr="00BE57E3">
        <w:rPr>
          <w:rFonts w:asciiTheme="majorBidi" w:hAnsiTheme="majorBidi" w:cstheme="majorBidi"/>
          <w:rtl/>
        </w:rPr>
        <w:t xml:space="preserve"> בני ובנות הזוג, הילדים, ההורים, חברים, קולגות</w:t>
      </w:r>
      <w:r w:rsidR="00BE57E3" w:rsidRPr="00BE57E3">
        <w:rPr>
          <w:rFonts w:asciiTheme="majorBidi" w:hAnsiTheme="majorBidi" w:cstheme="majorBidi" w:hint="cs"/>
          <w:rtl/>
        </w:rPr>
        <w:t>,</w:t>
      </w:r>
      <w:r w:rsidRPr="00BE57E3">
        <w:rPr>
          <w:rFonts w:asciiTheme="majorBidi" w:hAnsiTheme="majorBidi" w:cstheme="majorBidi"/>
          <w:rtl/>
        </w:rPr>
        <w:t xml:space="preserve"> </w:t>
      </w:r>
      <w:r w:rsidR="00EA7CFD" w:rsidRPr="00BE57E3">
        <w:rPr>
          <w:rFonts w:asciiTheme="majorBidi" w:hAnsiTheme="majorBidi" w:cstheme="majorBidi" w:hint="cs"/>
          <w:rtl/>
        </w:rPr>
        <w:t xml:space="preserve">מנהלים </w:t>
      </w:r>
      <w:r w:rsidRPr="00BE57E3">
        <w:rPr>
          <w:rFonts w:asciiTheme="majorBidi" w:hAnsiTheme="majorBidi" w:cstheme="majorBidi"/>
          <w:rtl/>
        </w:rPr>
        <w:t>וכפיפים בעבודה, אנשי מקצוע</w:t>
      </w:r>
      <w:r w:rsidR="00962CE2" w:rsidRPr="00BE57E3">
        <w:rPr>
          <w:rFonts w:asciiTheme="majorBidi" w:hAnsiTheme="majorBidi" w:cstheme="majorBidi"/>
          <w:rtl/>
        </w:rPr>
        <w:t xml:space="preserve">, </w:t>
      </w:r>
      <w:r w:rsidRPr="00BE57E3">
        <w:rPr>
          <w:rFonts w:asciiTheme="majorBidi" w:hAnsiTheme="majorBidi" w:cstheme="majorBidi"/>
          <w:rtl/>
        </w:rPr>
        <w:t>נותני שירות ועוד</w:t>
      </w:r>
      <w:r w:rsidR="00962CE2" w:rsidRPr="00BE57E3">
        <w:rPr>
          <w:rFonts w:asciiTheme="majorBidi" w:hAnsiTheme="majorBidi" w:cstheme="majorBidi"/>
          <w:rtl/>
        </w:rPr>
        <w:t>.</w:t>
      </w:r>
    </w:p>
    <w:p w:rsidR="00E349FA" w:rsidRPr="00BE57E3" w:rsidRDefault="00E349FA" w:rsidP="00BE57E3">
      <w:pPr>
        <w:pStyle w:val="NormalWeb"/>
        <w:bidi/>
        <w:spacing w:before="0" w:beforeAutospacing="0" w:after="0" w:afterAutospacing="0" w:line="276" w:lineRule="auto"/>
        <w:rPr>
          <w:rFonts w:asciiTheme="majorBidi" w:hAnsiTheme="majorBidi" w:cstheme="majorBidi"/>
          <w:rtl/>
        </w:rPr>
      </w:pPr>
      <w:r w:rsidRPr="00BE57E3">
        <w:rPr>
          <w:rFonts w:asciiTheme="majorBidi" w:hAnsiTheme="majorBidi" w:cstheme="majorBidi"/>
          <w:rtl/>
        </w:rPr>
        <w:lastRenderedPageBreak/>
        <w:t>מאידך, ישנם כמה סגנונות של תקשורת עקיפה: תקשורת מרחקת, תקשורת מפחיתת ערך, תקשורת מקטינה</w:t>
      </w:r>
      <w:r w:rsidR="00962CE2" w:rsidRPr="00BE57E3">
        <w:rPr>
          <w:rFonts w:asciiTheme="majorBidi" w:hAnsiTheme="majorBidi" w:cstheme="majorBidi"/>
          <w:rtl/>
        </w:rPr>
        <w:t xml:space="preserve"> ו</w:t>
      </w:r>
      <w:r w:rsidRPr="00BE57E3">
        <w:rPr>
          <w:rFonts w:asciiTheme="majorBidi" w:hAnsiTheme="majorBidi" w:cstheme="majorBidi"/>
          <w:rtl/>
        </w:rPr>
        <w:t>תקשורת חוסמת</w:t>
      </w:r>
      <w:r w:rsidR="00962CE2" w:rsidRPr="00BE57E3">
        <w:rPr>
          <w:rFonts w:asciiTheme="majorBidi" w:hAnsiTheme="majorBidi" w:cstheme="majorBidi"/>
          <w:rtl/>
        </w:rPr>
        <w:t xml:space="preserve">. </w:t>
      </w:r>
      <w:r w:rsidRPr="00BE57E3">
        <w:rPr>
          <w:rFonts w:asciiTheme="majorBidi" w:hAnsiTheme="majorBidi" w:cstheme="majorBidi"/>
          <w:rtl/>
        </w:rPr>
        <w:t xml:space="preserve">כל אלה, מלבד </w:t>
      </w:r>
      <w:r w:rsidR="00962CE2" w:rsidRPr="00BE57E3">
        <w:rPr>
          <w:rFonts w:asciiTheme="majorBidi" w:hAnsiTheme="majorBidi" w:cstheme="majorBidi"/>
          <w:rtl/>
        </w:rPr>
        <w:t xml:space="preserve">העובדה שלרוב הן אינן משיגות </w:t>
      </w:r>
      <w:r w:rsidRPr="00BE57E3">
        <w:rPr>
          <w:rFonts w:asciiTheme="majorBidi" w:hAnsiTheme="majorBidi" w:cstheme="majorBidi"/>
          <w:rtl/>
        </w:rPr>
        <w:t xml:space="preserve">את התוצאה הרצויה, עוד </w:t>
      </w:r>
      <w:r w:rsidR="00EA7CFD" w:rsidRPr="00BE57E3">
        <w:rPr>
          <w:rFonts w:asciiTheme="majorBidi" w:hAnsiTheme="majorBidi" w:cstheme="majorBidi" w:hint="cs"/>
          <w:rtl/>
        </w:rPr>
        <w:t xml:space="preserve">עלולות </w:t>
      </w:r>
      <w:r w:rsidRPr="00BE57E3">
        <w:rPr>
          <w:rFonts w:asciiTheme="majorBidi" w:hAnsiTheme="majorBidi" w:cstheme="majorBidi"/>
          <w:rtl/>
        </w:rPr>
        <w:t>להעכיר ואף להחריב מערכות יחסים מכל סוג שהוא.</w:t>
      </w:r>
    </w:p>
    <w:p w:rsidR="00E349FA" w:rsidRPr="00BE57E3" w:rsidRDefault="00E349FA" w:rsidP="00EE6F7D">
      <w:pPr>
        <w:bidi w:val="0"/>
        <w:spacing w:line="276" w:lineRule="auto"/>
        <w:rPr>
          <w:rFonts w:asciiTheme="majorBidi" w:eastAsia="Times New Roman" w:hAnsiTheme="majorBidi" w:cstheme="majorBidi"/>
          <w:sz w:val="24"/>
          <w:szCs w:val="24"/>
          <w:rtl/>
        </w:rPr>
      </w:pPr>
    </w:p>
    <w:p w:rsidR="00E349FA" w:rsidRPr="00BE57E3" w:rsidRDefault="00E349FA" w:rsidP="00EE6F7D">
      <w:pPr>
        <w:pStyle w:val="NormalWeb"/>
        <w:bidi/>
        <w:spacing w:before="0" w:beforeAutospacing="0" w:after="0" w:afterAutospacing="0" w:line="276" w:lineRule="auto"/>
        <w:rPr>
          <w:rFonts w:asciiTheme="majorBidi" w:hAnsiTheme="majorBidi" w:cstheme="majorBidi"/>
        </w:rPr>
      </w:pPr>
      <w:r w:rsidRPr="00BE57E3">
        <w:rPr>
          <w:rFonts w:asciiTheme="majorBidi" w:hAnsiTheme="majorBidi" w:cstheme="majorBidi"/>
          <w:rtl/>
        </w:rPr>
        <w:t>מהם מאפייני התקשורת המקרבת?</w:t>
      </w:r>
    </w:p>
    <w:p w:rsidR="00E349FA" w:rsidRPr="00BE57E3" w:rsidRDefault="00E349FA" w:rsidP="00962CE2">
      <w:pPr>
        <w:pStyle w:val="NormalWeb"/>
        <w:numPr>
          <w:ilvl w:val="0"/>
          <w:numId w:val="1"/>
        </w:numPr>
        <w:bidi/>
        <w:spacing w:before="0" w:beforeAutospacing="0" w:after="0" w:afterAutospacing="0" w:line="276" w:lineRule="auto"/>
        <w:textAlignment w:val="baseline"/>
        <w:rPr>
          <w:rFonts w:asciiTheme="majorBidi" w:hAnsiTheme="majorBidi" w:cstheme="majorBidi"/>
          <w:rtl/>
        </w:rPr>
      </w:pPr>
      <w:r w:rsidRPr="00BE57E3">
        <w:rPr>
          <w:rFonts w:asciiTheme="majorBidi" w:hAnsiTheme="majorBidi" w:cstheme="majorBidi"/>
          <w:b/>
          <w:bCs/>
          <w:rtl/>
        </w:rPr>
        <w:t>התבוננות חיצונית על המציאות -</w:t>
      </w:r>
      <w:r w:rsidRPr="00BE57E3">
        <w:rPr>
          <w:rFonts w:asciiTheme="majorBidi" w:hAnsiTheme="majorBidi" w:cstheme="majorBidi"/>
          <w:rtl/>
        </w:rPr>
        <w:t xml:space="preserve"> ללא פרשנות ודעה אישית על מה שקרה.</w:t>
      </w:r>
      <w:r w:rsidR="00962CE2" w:rsidRPr="00BE57E3">
        <w:rPr>
          <w:rFonts w:asciiTheme="majorBidi" w:hAnsiTheme="majorBidi" w:cstheme="majorBidi"/>
          <w:rtl/>
        </w:rPr>
        <w:t xml:space="preserve"> נוכל לדמיין את המציאות מתוך עדשה של מצלמת אבטחה. נשאל את עצמנו - </w:t>
      </w:r>
      <w:r w:rsidRPr="00BE57E3">
        <w:rPr>
          <w:rFonts w:asciiTheme="majorBidi" w:hAnsiTheme="majorBidi" w:cstheme="majorBidi"/>
          <w:rtl/>
        </w:rPr>
        <w:t xml:space="preserve">'מה </w:t>
      </w:r>
      <w:r w:rsidR="00962CE2" w:rsidRPr="00BE57E3">
        <w:rPr>
          <w:rFonts w:asciiTheme="majorBidi" w:hAnsiTheme="majorBidi" w:cstheme="majorBidi"/>
          <w:rtl/>
        </w:rPr>
        <w:t>אנחנו</w:t>
      </w:r>
      <w:r w:rsidRPr="00BE57E3">
        <w:rPr>
          <w:rFonts w:asciiTheme="majorBidi" w:hAnsiTheme="majorBidi" w:cstheme="majorBidi"/>
          <w:rtl/>
        </w:rPr>
        <w:t xml:space="preserve"> רואים בה'? </w:t>
      </w:r>
      <w:r w:rsidR="00962CE2" w:rsidRPr="00BE57E3">
        <w:rPr>
          <w:rFonts w:asciiTheme="majorBidi" w:hAnsiTheme="majorBidi" w:cstheme="majorBidi"/>
          <w:rtl/>
        </w:rPr>
        <w:t>ונתמקד ב</w:t>
      </w:r>
      <w:r w:rsidRPr="00BE57E3">
        <w:rPr>
          <w:rFonts w:asciiTheme="majorBidi" w:hAnsiTheme="majorBidi" w:cstheme="majorBidi"/>
          <w:rtl/>
        </w:rPr>
        <w:t>עובדות בלבד.</w:t>
      </w:r>
    </w:p>
    <w:p w:rsidR="00E349FA" w:rsidRPr="00BE57E3" w:rsidRDefault="00E349FA" w:rsidP="00BE57E3">
      <w:pPr>
        <w:pStyle w:val="NormalWeb"/>
        <w:numPr>
          <w:ilvl w:val="0"/>
          <w:numId w:val="1"/>
        </w:numPr>
        <w:bidi/>
        <w:spacing w:before="0" w:beforeAutospacing="0" w:after="0" w:afterAutospacing="0" w:line="276" w:lineRule="auto"/>
        <w:textAlignment w:val="baseline"/>
        <w:rPr>
          <w:rFonts w:asciiTheme="majorBidi" w:hAnsiTheme="majorBidi" w:cstheme="majorBidi"/>
          <w:rtl/>
        </w:rPr>
      </w:pPr>
      <w:r w:rsidRPr="00BE57E3">
        <w:rPr>
          <w:rFonts w:asciiTheme="majorBidi" w:hAnsiTheme="majorBidi" w:cstheme="majorBidi"/>
          <w:b/>
          <w:bCs/>
          <w:rtl/>
        </w:rPr>
        <w:t>מודעות רגשית</w:t>
      </w:r>
      <w:r w:rsidRPr="00BE57E3">
        <w:rPr>
          <w:rFonts w:asciiTheme="majorBidi" w:hAnsiTheme="majorBidi" w:cstheme="majorBidi"/>
          <w:rtl/>
        </w:rPr>
        <w:t xml:space="preserve"> - מה אנ</w:t>
      </w:r>
      <w:r w:rsidR="00962CE2" w:rsidRPr="00BE57E3">
        <w:rPr>
          <w:rFonts w:asciiTheme="majorBidi" w:hAnsiTheme="majorBidi" w:cstheme="majorBidi"/>
          <w:rtl/>
        </w:rPr>
        <w:t xml:space="preserve">ו </w:t>
      </w:r>
      <w:r w:rsidRPr="00BE57E3">
        <w:rPr>
          <w:rFonts w:asciiTheme="majorBidi" w:hAnsiTheme="majorBidi" w:cstheme="majorBidi"/>
          <w:rtl/>
        </w:rPr>
        <w:t>מרגיש</w:t>
      </w:r>
      <w:r w:rsidR="00962CE2" w:rsidRPr="00BE57E3">
        <w:rPr>
          <w:rFonts w:asciiTheme="majorBidi" w:hAnsiTheme="majorBidi" w:cstheme="majorBidi"/>
          <w:rtl/>
        </w:rPr>
        <w:t xml:space="preserve">ים </w:t>
      </w:r>
      <w:r w:rsidRPr="00BE57E3">
        <w:rPr>
          <w:rFonts w:asciiTheme="majorBidi" w:hAnsiTheme="majorBidi" w:cstheme="majorBidi"/>
          <w:rtl/>
        </w:rPr>
        <w:t>ביחס למה שקרה במציאות? אלו רגשות צפים ועולים ב</w:t>
      </w:r>
      <w:r w:rsidR="00962CE2" w:rsidRPr="00BE57E3">
        <w:rPr>
          <w:rFonts w:asciiTheme="majorBidi" w:hAnsiTheme="majorBidi" w:cstheme="majorBidi"/>
          <w:rtl/>
        </w:rPr>
        <w:t>נו</w:t>
      </w:r>
      <w:r w:rsidRPr="00BE57E3">
        <w:rPr>
          <w:rFonts w:asciiTheme="majorBidi" w:hAnsiTheme="majorBidi" w:cstheme="majorBidi"/>
          <w:rtl/>
        </w:rPr>
        <w:t>? באיז</w:t>
      </w:r>
      <w:r w:rsidR="00962CE2" w:rsidRPr="00BE57E3">
        <w:rPr>
          <w:rFonts w:asciiTheme="majorBidi" w:hAnsiTheme="majorBidi" w:cstheme="majorBidi"/>
          <w:rtl/>
        </w:rPr>
        <w:t xml:space="preserve">ו </w:t>
      </w:r>
      <w:r w:rsidRPr="00BE57E3">
        <w:rPr>
          <w:rFonts w:asciiTheme="majorBidi" w:hAnsiTheme="majorBidi" w:cstheme="majorBidi"/>
          <w:rtl/>
        </w:rPr>
        <w:t xml:space="preserve"> עוצמה אנ</w:t>
      </w:r>
      <w:r w:rsidR="00962CE2" w:rsidRPr="00BE57E3">
        <w:rPr>
          <w:rFonts w:asciiTheme="majorBidi" w:hAnsiTheme="majorBidi" w:cstheme="majorBidi"/>
          <w:rtl/>
        </w:rPr>
        <w:t xml:space="preserve">ו מרגישים אותם? </w:t>
      </w:r>
      <w:r w:rsidRPr="00BE57E3">
        <w:rPr>
          <w:rFonts w:asciiTheme="majorBidi" w:hAnsiTheme="majorBidi" w:cstheme="majorBidi"/>
          <w:rtl/>
        </w:rPr>
        <w:t xml:space="preserve">רפרטואר רחב של שמות ומצבים רגשיים בכדי לתאר את </w:t>
      </w:r>
      <w:r w:rsidR="00962CE2" w:rsidRPr="00BE57E3">
        <w:rPr>
          <w:rFonts w:asciiTheme="majorBidi" w:hAnsiTheme="majorBidi" w:cstheme="majorBidi"/>
          <w:rtl/>
        </w:rPr>
        <w:t>ה</w:t>
      </w:r>
      <w:r w:rsidRPr="00BE57E3">
        <w:rPr>
          <w:rFonts w:asciiTheme="majorBidi" w:hAnsiTheme="majorBidi" w:cstheme="majorBidi"/>
          <w:rtl/>
        </w:rPr>
        <w:t>הרגש</w:t>
      </w:r>
      <w:r w:rsidR="00962CE2" w:rsidRPr="00BE57E3">
        <w:rPr>
          <w:rFonts w:asciiTheme="majorBidi" w:hAnsiTheme="majorBidi" w:cstheme="majorBidi"/>
          <w:rtl/>
        </w:rPr>
        <w:t>ה</w:t>
      </w:r>
      <w:r w:rsidRPr="00BE57E3">
        <w:rPr>
          <w:rFonts w:asciiTheme="majorBidi" w:hAnsiTheme="majorBidi" w:cstheme="majorBidi"/>
          <w:rtl/>
        </w:rPr>
        <w:t xml:space="preserve"> </w:t>
      </w:r>
      <w:r w:rsidR="00962CE2" w:rsidRPr="00BE57E3">
        <w:rPr>
          <w:rFonts w:asciiTheme="majorBidi" w:hAnsiTheme="majorBidi" w:cstheme="majorBidi"/>
          <w:rtl/>
        </w:rPr>
        <w:t xml:space="preserve">ומתן שם לכל </w:t>
      </w:r>
      <w:r w:rsidR="00901931" w:rsidRPr="00BE57E3">
        <w:rPr>
          <w:rFonts w:asciiTheme="majorBidi" w:hAnsiTheme="majorBidi" w:cstheme="majorBidi" w:hint="cs"/>
          <w:rtl/>
        </w:rPr>
        <w:t>רגש</w:t>
      </w:r>
      <w:r w:rsidR="00BE57E3" w:rsidRPr="00BE57E3">
        <w:rPr>
          <w:rFonts w:asciiTheme="majorBidi" w:hAnsiTheme="majorBidi" w:cstheme="majorBidi" w:hint="cs"/>
          <w:rtl/>
        </w:rPr>
        <w:t xml:space="preserve"> </w:t>
      </w:r>
      <w:r w:rsidRPr="00BE57E3">
        <w:rPr>
          <w:rFonts w:asciiTheme="majorBidi" w:hAnsiTheme="majorBidi" w:cstheme="majorBidi"/>
          <w:rtl/>
        </w:rPr>
        <w:t>יכול מאוד לתרום בשלב הזה</w:t>
      </w:r>
      <w:r w:rsidR="00962CE2" w:rsidRPr="00BE57E3">
        <w:rPr>
          <w:rFonts w:asciiTheme="majorBidi" w:hAnsiTheme="majorBidi" w:cstheme="majorBidi"/>
          <w:rtl/>
        </w:rPr>
        <w:t>.</w:t>
      </w:r>
    </w:p>
    <w:p w:rsidR="00E349FA" w:rsidRPr="00BE57E3" w:rsidRDefault="00E349FA" w:rsidP="00EE6F7D">
      <w:pPr>
        <w:pStyle w:val="NormalWeb"/>
        <w:numPr>
          <w:ilvl w:val="0"/>
          <w:numId w:val="1"/>
        </w:numPr>
        <w:bidi/>
        <w:spacing w:before="0" w:beforeAutospacing="0" w:after="0" w:afterAutospacing="0" w:line="276" w:lineRule="auto"/>
        <w:textAlignment w:val="baseline"/>
        <w:rPr>
          <w:rFonts w:asciiTheme="majorBidi" w:hAnsiTheme="majorBidi" w:cstheme="majorBidi"/>
          <w:rtl/>
        </w:rPr>
      </w:pPr>
      <w:r w:rsidRPr="00BE57E3">
        <w:rPr>
          <w:rFonts w:asciiTheme="majorBidi" w:hAnsiTheme="majorBidi" w:cstheme="majorBidi"/>
          <w:b/>
          <w:bCs/>
          <w:rtl/>
        </w:rPr>
        <w:t>זיהוי הצרכים שלי</w:t>
      </w:r>
      <w:r w:rsidRPr="00BE57E3">
        <w:rPr>
          <w:rFonts w:asciiTheme="majorBidi" w:hAnsiTheme="majorBidi" w:cstheme="majorBidi"/>
          <w:rtl/>
        </w:rPr>
        <w:t xml:space="preserve"> - מה חסר לי? מה הייתי רוצה שיקרה / שייאמר לי כעת?</w:t>
      </w:r>
    </w:p>
    <w:p w:rsidR="00E349FA" w:rsidRPr="00BE57E3" w:rsidRDefault="00E349FA" w:rsidP="00EE6F7D">
      <w:pPr>
        <w:pStyle w:val="NormalWeb"/>
        <w:numPr>
          <w:ilvl w:val="0"/>
          <w:numId w:val="1"/>
        </w:numPr>
        <w:bidi/>
        <w:spacing w:before="0" w:beforeAutospacing="0" w:after="0" w:afterAutospacing="0" w:line="276" w:lineRule="auto"/>
        <w:textAlignment w:val="baseline"/>
        <w:rPr>
          <w:rFonts w:asciiTheme="majorBidi" w:hAnsiTheme="majorBidi" w:cstheme="majorBidi"/>
          <w:rtl/>
        </w:rPr>
      </w:pPr>
      <w:r w:rsidRPr="00BE57E3">
        <w:rPr>
          <w:rFonts w:asciiTheme="majorBidi" w:hAnsiTheme="majorBidi" w:cstheme="majorBidi"/>
          <w:b/>
          <w:bCs/>
          <w:rtl/>
        </w:rPr>
        <w:t>הפיכת טענות לבקשות</w:t>
      </w:r>
      <w:r w:rsidRPr="00BE57E3">
        <w:rPr>
          <w:rFonts w:asciiTheme="majorBidi" w:hAnsiTheme="majorBidi" w:cstheme="majorBidi"/>
          <w:rtl/>
        </w:rPr>
        <w:t xml:space="preserve"> - במקום לבוא בטענות "למה עשית כך וכך?" נבקש למלא את הצורך שזיהינו בסעיף הקודם.</w:t>
      </w:r>
    </w:p>
    <w:p w:rsidR="00E349FA" w:rsidRPr="00BE57E3" w:rsidRDefault="00E349FA" w:rsidP="00EE6F7D">
      <w:pPr>
        <w:bidi w:val="0"/>
        <w:spacing w:line="276" w:lineRule="auto"/>
        <w:rPr>
          <w:rFonts w:asciiTheme="majorBidi" w:eastAsia="Times New Roman" w:hAnsiTheme="majorBidi" w:cstheme="majorBidi"/>
          <w:sz w:val="24"/>
          <w:szCs w:val="24"/>
          <w:rtl/>
        </w:rPr>
      </w:pPr>
    </w:p>
    <w:p w:rsidR="00E349FA" w:rsidRPr="00BE57E3" w:rsidRDefault="00E349FA" w:rsidP="00901931">
      <w:pPr>
        <w:pStyle w:val="NormalWeb"/>
        <w:bidi/>
        <w:spacing w:before="0" w:beforeAutospacing="0" w:after="0" w:afterAutospacing="0" w:line="276" w:lineRule="auto"/>
        <w:rPr>
          <w:rFonts w:asciiTheme="majorBidi" w:hAnsiTheme="majorBidi" w:cstheme="majorBidi"/>
        </w:rPr>
      </w:pPr>
      <w:r w:rsidRPr="00BE57E3">
        <w:rPr>
          <w:rFonts w:asciiTheme="majorBidi" w:hAnsiTheme="majorBidi" w:cstheme="majorBidi"/>
          <w:rtl/>
        </w:rPr>
        <w:t xml:space="preserve">ארבעת המרכיבים הללו מתייחסים אך ורק אל עצמנו. הנטייה היא לדבר על האחר, לקבוע מה מניעיו, </w:t>
      </w:r>
      <w:r w:rsidR="00962CE2" w:rsidRPr="00BE57E3">
        <w:rPr>
          <w:rFonts w:asciiTheme="majorBidi" w:hAnsiTheme="majorBidi" w:cstheme="majorBidi"/>
          <w:rtl/>
        </w:rPr>
        <w:t xml:space="preserve">לייחס לו רגשות, מניעים וכוונות. תקשורת מקרבת מתמקדת </w:t>
      </w:r>
      <w:r w:rsidRPr="00BE57E3">
        <w:rPr>
          <w:rFonts w:asciiTheme="majorBidi" w:hAnsiTheme="majorBidi" w:cstheme="majorBidi"/>
          <w:rtl/>
        </w:rPr>
        <w:t xml:space="preserve">ברגשותינו אנו, </w:t>
      </w:r>
      <w:r w:rsidRPr="00BE57E3">
        <w:rPr>
          <w:rFonts w:asciiTheme="majorBidi" w:hAnsiTheme="majorBidi" w:cstheme="majorBidi"/>
          <w:rtl/>
        </w:rPr>
        <w:lastRenderedPageBreak/>
        <w:t>בצרכים שלנו ומה אנו מבקשים מכאן ולהבא.</w:t>
      </w:r>
      <w:r w:rsidR="00962CE2" w:rsidRPr="00BE57E3">
        <w:rPr>
          <w:rFonts w:asciiTheme="majorBidi" w:hAnsiTheme="majorBidi" w:cstheme="majorBidi"/>
          <w:rtl/>
        </w:rPr>
        <w:t xml:space="preserve"> </w:t>
      </w:r>
      <w:r w:rsidRPr="00BE57E3">
        <w:rPr>
          <w:rFonts w:asciiTheme="majorBidi" w:hAnsiTheme="majorBidi" w:cstheme="majorBidi"/>
          <w:rtl/>
        </w:rPr>
        <w:t>תרגול של שיח ותקשורת מקרבת משנה חיים</w:t>
      </w:r>
      <w:r w:rsidR="00962CE2" w:rsidRPr="00BE57E3">
        <w:rPr>
          <w:rFonts w:asciiTheme="majorBidi" w:hAnsiTheme="majorBidi" w:cstheme="majorBidi"/>
          <w:rtl/>
        </w:rPr>
        <w:t xml:space="preserve">. מומלץ לנסות בבית.  </w:t>
      </w:r>
    </w:p>
    <w:p w:rsidR="00E349FA" w:rsidRPr="00BE57E3" w:rsidRDefault="00E349FA" w:rsidP="00EE6F7D">
      <w:pPr>
        <w:spacing w:line="276" w:lineRule="auto"/>
        <w:rPr>
          <w:rFonts w:asciiTheme="majorBidi" w:hAnsiTheme="majorBidi" w:cstheme="majorBidi"/>
          <w:sz w:val="24"/>
          <w:szCs w:val="24"/>
          <w:rtl/>
        </w:rPr>
      </w:pPr>
    </w:p>
    <w:p w:rsidR="0080264B" w:rsidRPr="00BE57E3" w:rsidRDefault="0080264B" w:rsidP="00BE57E3">
      <w:pPr>
        <w:spacing w:line="276" w:lineRule="auto"/>
        <w:rPr>
          <w:rFonts w:asciiTheme="majorBidi" w:hAnsiTheme="majorBidi" w:cstheme="majorBidi"/>
          <w:sz w:val="24"/>
          <w:szCs w:val="24"/>
        </w:rPr>
      </w:pPr>
      <w:r w:rsidRPr="00BE57E3">
        <w:rPr>
          <w:rFonts w:asciiTheme="majorBidi" w:hAnsiTheme="majorBidi" w:cstheme="majorBidi"/>
          <w:sz w:val="24"/>
          <w:szCs w:val="24"/>
          <w:shd w:val="clear" w:color="auto" w:fill="FFFFFF"/>
          <w:rtl/>
        </w:rPr>
        <w:t>מקורות</w:t>
      </w:r>
      <w:r w:rsidRPr="00BE57E3">
        <w:rPr>
          <w:rFonts w:asciiTheme="majorBidi" w:hAnsiTheme="majorBidi" w:cstheme="majorBidi"/>
          <w:sz w:val="24"/>
          <w:szCs w:val="24"/>
        </w:rPr>
        <w:br/>
      </w:r>
      <w:r w:rsidRPr="00BE57E3">
        <w:rPr>
          <w:rFonts w:asciiTheme="majorBidi" w:hAnsiTheme="majorBidi" w:cstheme="majorBidi"/>
          <w:sz w:val="24"/>
          <w:szCs w:val="24"/>
          <w:shd w:val="clear" w:color="auto" w:fill="FFFFFF"/>
          <w:rtl/>
        </w:rPr>
        <w:t xml:space="preserve">רוזנברג מ'. (2012). </w:t>
      </w:r>
      <w:r w:rsidRPr="00BE57E3">
        <w:rPr>
          <w:rFonts w:asciiTheme="majorBidi" w:hAnsiTheme="majorBidi" w:cstheme="majorBidi"/>
          <w:b/>
          <w:bCs/>
          <w:sz w:val="24"/>
          <w:szCs w:val="24"/>
          <w:u w:val="single"/>
          <w:shd w:val="clear" w:color="auto" w:fill="FFFFFF"/>
          <w:rtl/>
        </w:rPr>
        <w:t>לחיות תקשורת לא אלימה: כלים מעשיים להתחבר ולתקשר במיומנות בכל מצב</w:t>
      </w:r>
      <w:r w:rsidRPr="00BE57E3">
        <w:rPr>
          <w:rFonts w:asciiTheme="majorBidi" w:hAnsiTheme="majorBidi" w:cstheme="majorBidi"/>
          <w:b/>
          <w:bCs/>
          <w:sz w:val="24"/>
          <w:szCs w:val="24"/>
          <w:u w:val="single"/>
          <w:shd w:val="clear" w:color="auto" w:fill="FFFFFF"/>
        </w:rPr>
        <w:t>.</w:t>
      </w:r>
      <w:r w:rsidRPr="00BE57E3">
        <w:rPr>
          <w:rFonts w:asciiTheme="majorBidi" w:hAnsiTheme="majorBidi" w:cstheme="majorBidi"/>
          <w:sz w:val="24"/>
          <w:szCs w:val="24"/>
        </w:rPr>
        <w:br/>
      </w:r>
      <w:proofErr w:type="spellStart"/>
      <w:r w:rsidRPr="00BE57E3">
        <w:rPr>
          <w:rFonts w:asciiTheme="majorBidi" w:hAnsiTheme="majorBidi" w:cstheme="majorBidi"/>
          <w:sz w:val="24"/>
          <w:szCs w:val="24"/>
          <w:shd w:val="clear" w:color="auto" w:fill="FFFFFF"/>
          <w:rtl/>
        </w:rPr>
        <w:t>בלמונט</w:t>
      </w:r>
      <w:proofErr w:type="spellEnd"/>
      <w:r w:rsidRPr="00BE57E3">
        <w:rPr>
          <w:rFonts w:asciiTheme="majorBidi" w:hAnsiTheme="majorBidi" w:cstheme="majorBidi"/>
          <w:sz w:val="24"/>
          <w:szCs w:val="24"/>
          <w:shd w:val="clear" w:color="auto" w:fill="FFFFFF"/>
          <w:rtl/>
        </w:rPr>
        <w:t xml:space="preserve"> ג'. (2014). </w:t>
      </w:r>
      <w:r w:rsidRPr="00BE57E3">
        <w:rPr>
          <w:rFonts w:asciiTheme="majorBidi" w:hAnsiTheme="majorBidi" w:cstheme="majorBidi"/>
          <w:b/>
          <w:bCs/>
          <w:sz w:val="24"/>
          <w:szCs w:val="24"/>
          <w:u w:val="single"/>
          <w:shd w:val="clear" w:color="auto" w:fill="FFFFFF"/>
          <w:rtl/>
        </w:rPr>
        <w:t>רעיונות טיפול ואסטרטגיות מעשיות</w:t>
      </w:r>
      <w:r w:rsidRPr="00BE57E3">
        <w:rPr>
          <w:rFonts w:asciiTheme="majorBidi" w:hAnsiTheme="majorBidi" w:cstheme="majorBidi"/>
          <w:sz w:val="24"/>
          <w:szCs w:val="24"/>
          <w:shd w:val="clear" w:color="auto" w:fill="FFFFFF"/>
          <w:rtl/>
        </w:rPr>
        <w:t xml:space="preserve">. </w:t>
      </w:r>
      <w:r w:rsidR="00901931" w:rsidRPr="00BE57E3">
        <w:rPr>
          <w:rFonts w:asciiTheme="majorBidi" w:hAnsiTheme="majorBidi" w:cstheme="majorBidi" w:hint="cs"/>
          <w:sz w:val="24"/>
          <w:szCs w:val="24"/>
          <w:shd w:val="clear" w:color="auto" w:fill="FFFFFF"/>
          <w:rtl/>
        </w:rPr>
        <w:t xml:space="preserve"> 86 </w:t>
      </w:r>
      <w:r w:rsidR="00BE57E3" w:rsidRPr="00BE57E3">
        <w:rPr>
          <w:rFonts w:asciiTheme="majorBidi" w:hAnsiTheme="majorBidi" w:cstheme="majorBidi" w:hint="cs"/>
          <w:sz w:val="24"/>
          <w:szCs w:val="24"/>
          <w:shd w:val="clear" w:color="auto" w:fill="FFFFFF"/>
          <w:rtl/>
        </w:rPr>
        <w:t xml:space="preserve">הוצאת </w:t>
      </w:r>
      <w:r w:rsidRPr="00BE57E3">
        <w:rPr>
          <w:rFonts w:asciiTheme="majorBidi" w:hAnsiTheme="majorBidi" w:cstheme="majorBidi"/>
          <w:sz w:val="24"/>
          <w:szCs w:val="24"/>
          <w:shd w:val="clear" w:color="auto" w:fill="FFFFFF"/>
          <w:rtl/>
        </w:rPr>
        <w:t>אח</w:t>
      </w:r>
      <w:r w:rsidR="00901931" w:rsidRPr="00BE57E3">
        <w:rPr>
          <w:rFonts w:asciiTheme="majorBidi" w:hAnsiTheme="majorBidi" w:cstheme="majorBidi" w:hint="cs"/>
          <w:sz w:val="24"/>
          <w:szCs w:val="24"/>
          <w:rtl/>
        </w:rPr>
        <w:t xml:space="preserve"> </w:t>
      </w:r>
    </w:p>
    <w:sectPr w:rsidR="0080264B" w:rsidRPr="00BE57E3" w:rsidSect="00DD49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56EF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FA"/>
    <w:rsid w:val="001D4780"/>
    <w:rsid w:val="00375CFF"/>
    <w:rsid w:val="0039458B"/>
    <w:rsid w:val="00793E3D"/>
    <w:rsid w:val="0080264B"/>
    <w:rsid w:val="00901931"/>
    <w:rsid w:val="00962CE2"/>
    <w:rsid w:val="00AA1951"/>
    <w:rsid w:val="00AF1BC8"/>
    <w:rsid w:val="00BE57E3"/>
    <w:rsid w:val="00CB7585"/>
    <w:rsid w:val="00DD4948"/>
    <w:rsid w:val="00E349FA"/>
    <w:rsid w:val="00EA505C"/>
    <w:rsid w:val="00EA7CFD"/>
    <w:rsid w:val="00EE6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F1A1"/>
  <w15:docId w15:val="{6AFC61E7-FAFE-4D78-8B3A-4B10258D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E349FA"/>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3603</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חגי אדלר</dc:creator>
  <cp:lastModifiedBy>Me</cp:lastModifiedBy>
  <cp:revision>2</cp:revision>
  <dcterms:created xsi:type="dcterms:W3CDTF">2023-01-12T07:44:00Z</dcterms:created>
  <dcterms:modified xsi:type="dcterms:W3CDTF">2023-01-12T07:44:00Z</dcterms:modified>
</cp:coreProperties>
</file>