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4731" w14:textId="4B931711" w:rsidR="00C66359" w:rsidRPr="0003272D" w:rsidRDefault="00C66359" w:rsidP="0003272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3272D">
        <w:rPr>
          <w:rFonts w:ascii="FrankRuehl" w:hAnsi="FrankRuehl" w:cs="FrankRuehl"/>
          <w:b/>
          <w:bCs/>
          <w:sz w:val="28"/>
          <w:szCs w:val="28"/>
          <w:rtl/>
        </w:rPr>
        <w:t>פרשת מקץ</w:t>
      </w:r>
    </w:p>
    <w:p w14:paraId="19306875" w14:textId="77777777" w:rsidR="00C66359" w:rsidRPr="0003272D" w:rsidRDefault="00C66359" w:rsidP="0003272D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03272D">
        <w:rPr>
          <w:rFonts w:ascii="FrankRuehl" w:hAnsi="FrankRuehl" w:cs="FrankRuehl"/>
          <w:b/>
          <w:bCs/>
          <w:sz w:val="28"/>
          <w:szCs w:val="28"/>
          <w:rtl/>
        </w:rPr>
        <w:t>בין פלאות המלחמה לנס פח השמן</w:t>
      </w:r>
    </w:p>
    <w:p w14:paraId="1D7EFBF7" w14:textId="63775EC6" w:rsidR="0003272D" w:rsidRDefault="00C66359" w:rsidP="0003272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03272D">
        <w:rPr>
          <w:rFonts w:ascii="FrankRuehl" w:hAnsi="FrankRuehl" w:cs="FrankRuehl"/>
          <w:sz w:val="28"/>
          <w:szCs w:val="28"/>
          <w:rtl/>
        </w:rPr>
        <w:t xml:space="preserve"> בימי החנוכה אנו עומדים ומזכירים בכל תפילה על הניסים ועל הנפלאות שעשית לאבותינו בימים ההם בזמן הזה</w:t>
      </w:r>
      <w:r w:rsidR="0003272D" w:rsidRPr="0003272D">
        <w:rPr>
          <w:rFonts w:ascii="FrankRuehl" w:hAnsi="FrankRuehl" w:cs="FrankRuehl"/>
          <w:sz w:val="28"/>
          <w:szCs w:val="28"/>
          <w:rtl/>
        </w:rPr>
        <w:t>.</w:t>
      </w:r>
      <w:r w:rsidRPr="0003272D">
        <w:rPr>
          <w:rFonts w:ascii="FrankRuehl" w:hAnsi="FrankRuehl" w:cs="FrankRuehl"/>
          <w:sz w:val="28"/>
          <w:szCs w:val="28"/>
          <w:rtl/>
        </w:rPr>
        <w:t xml:space="preserve"> ב</w:t>
      </w:r>
      <w:r w:rsidR="0003272D">
        <w:rPr>
          <w:rFonts w:ascii="FrankRuehl" w:hAnsi="FrankRuehl" w:cs="FrankRuehl" w:hint="cs"/>
          <w:sz w:val="28"/>
          <w:szCs w:val="28"/>
          <w:rtl/>
        </w:rPr>
        <w:t xml:space="preserve">קונטרס </w:t>
      </w:r>
      <w:r w:rsidRPr="0003272D">
        <w:rPr>
          <w:rFonts w:ascii="FrankRuehl" w:hAnsi="FrankRuehl" w:cs="FrankRuehl"/>
          <w:sz w:val="28"/>
          <w:szCs w:val="28"/>
          <w:rtl/>
        </w:rPr>
        <w:t>חמש קדושות</w:t>
      </w:r>
      <w:r w:rsidR="0003272D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Pr="0003272D">
        <w:rPr>
          <w:rFonts w:ascii="FrankRuehl" w:hAnsi="FrankRuehl" w:cs="FrankRuehl"/>
          <w:sz w:val="28"/>
          <w:szCs w:val="28"/>
          <w:rtl/>
        </w:rPr>
        <w:t xml:space="preserve">לחנוכה שחיבר </w:t>
      </w:r>
      <w:proofErr w:type="spellStart"/>
      <w:r w:rsidRPr="0003272D">
        <w:rPr>
          <w:rFonts w:ascii="FrankRuehl" w:hAnsi="FrankRuehl" w:cs="FrankRuehl"/>
          <w:sz w:val="28"/>
          <w:szCs w:val="28"/>
          <w:rtl/>
        </w:rPr>
        <w:t>הרה"ק</w:t>
      </w:r>
      <w:proofErr w:type="spellEnd"/>
      <w:r w:rsidRPr="0003272D">
        <w:rPr>
          <w:rFonts w:ascii="FrankRuehl" w:hAnsi="FrankRuehl" w:cs="FrankRuehl"/>
          <w:sz w:val="28"/>
          <w:szCs w:val="28"/>
          <w:rtl/>
        </w:rPr>
        <w:t xml:space="preserve"> רבי לוי יצחק </w:t>
      </w:r>
      <w:proofErr w:type="spellStart"/>
      <w:r w:rsidRPr="0003272D">
        <w:rPr>
          <w:rFonts w:ascii="FrankRuehl" w:hAnsi="FrankRuehl" w:cs="FrankRuehl"/>
          <w:sz w:val="28"/>
          <w:szCs w:val="28"/>
          <w:rtl/>
        </w:rPr>
        <w:t>מברדיטשוב</w:t>
      </w:r>
      <w:proofErr w:type="spellEnd"/>
      <w:r w:rsidRPr="0003272D">
        <w:rPr>
          <w:rFonts w:ascii="FrankRuehl" w:hAnsi="FrankRuehl" w:cs="FrankRuehl"/>
          <w:sz w:val="28"/>
          <w:szCs w:val="28"/>
          <w:rtl/>
        </w:rPr>
        <w:t xml:space="preserve"> זי"ע</w:t>
      </w:r>
      <w:r w:rsidR="0003272D" w:rsidRPr="0003272D">
        <w:rPr>
          <w:rFonts w:ascii="FrankRuehl" w:hAnsi="FrankRuehl" w:cs="FrankRuehl"/>
          <w:sz w:val="28"/>
          <w:szCs w:val="28"/>
          <w:rtl/>
        </w:rPr>
        <w:t xml:space="preserve"> </w:t>
      </w:r>
      <w:r w:rsidR="000C7E68">
        <w:rPr>
          <w:rFonts w:ascii="FrankRuehl" w:hAnsi="FrankRuehl" w:cs="FrankRuehl" w:hint="cs"/>
          <w:sz w:val="28"/>
          <w:szCs w:val="28"/>
          <w:rtl/>
        </w:rPr>
        <w:t>(</w:t>
      </w:r>
      <w:r w:rsidR="0003272D" w:rsidRPr="0003272D">
        <w:rPr>
          <w:rFonts w:ascii="FrankRuehl" w:hAnsi="FrankRuehl" w:cs="FrankRuehl"/>
          <w:sz w:val="28"/>
          <w:szCs w:val="28"/>
          <w:rtl/>
        </w:rPr>
        <w:t>נדפס בספרו קדושת לוי</w:t>
      </w:r>
      <w:r w:rsidR="000C7E68">
        <w:rPr>
          <w:rFonts w:ascii="FrankRuehl" w:hAnsi="FrankRuehl" w:cs="FrankRuehl" w:hint="cs"/>
          <w:sz w:val="28"/>
          <w:szCs w:val="28"/>
          <w:rtl/>
        </w:rPr>
        <w:t>),</w:t>
      </w:r>
      <w:r w:rsidRPr="0003272D">
        <w:rPr>
          <w:rFonts w:ascii="FrankRuehl" w:hAnsi="FrankRuehl" w:cs="FrankRuehl"/>
          <w:sz w:val="28"/>
          <w:szCs w:val="28"/>
          <w:rtl/>
        </w:rPr>
        <w:t xml:space="preserve"> עומד על ההבדל בין הניסים והנפלאות שנעשו לאבותינו ואשר לזכרם אנו חוגגים את ימי החנוכה</w:t>
      </w:r>
      <w:r w:rsidR="0003272D">
        <w:rPr>
          <w:rFonts w:ascii="FrankRuehl" w:hAnsi="FrankRuehl" w:cs="FrankRuehl" w:hint="cs"/>
          <w:sz w:val="28"/>
          <w:szCs w:val="28"/>
          <w:rtl/>
        </w:rPr>
        <w:t>.</w:t>
      </w:r>
      <w:r w:rsidRPr="0003272D">
        <w:rPr>
          <w:rFonts w:ascii="FrankRuehl" w:hAnsi="FrankRuehl" w:cs="FrankRuehl"/>
          <w:sz w:val="28"/>
          <w:szCs w:val="28"/>
          <w:rtl/>
        </w:rPr>
        <w:t xml:space="preserve"> וכך הוא מסביר מעשה תקפו וגבורתו של הקב"ה במלחמת החשמונאים התבלט בשני דברים</w:t>
      </w:r>
      <w:r w:rsidR="0003272D">
        <w:rPr>
          <w:rFonts w:ascii="FrankRuehl" w:hAnsi="FrankRuehl" w:cs="FrankRuehl" w:hint="cs"/>
          <w:sz w:val="28"/>
          <w:szCs w:val="28"/>
          <w:rtl/>
        </w:rPr>
        <w:t xml:space="preserve">: א. </w:t>
      </w:r>
      <w:proofErr w:type="spellStart"/>
      <w:r w:rsidRPr="0003272D">
        <w:rPr>
          <w:rFonts w:ascii="FrankRuehl" w:hAnsi="FrankRuehl" w:cs="FrankRuehl"/>
          <w:sz w:val="28"/>
          <w:szCs w:val="28"/>
          <w:rtl/>
        </w:rPr>
        <w:t>נצחונם</w:t>
      </w:r>
      <w:proofErr w:type="spellEnd"/>
      <w:r w:rsidRPr="0003272D">
        <w:rPr>
          <w:rFonts w:ascii="FrankRuehl" w:hAnsi="FrankRuehl" w:cs="FrankRuehl"/>
          <w:sz w:val="28"/>
          <w:szCs w:val="28"/>
          <w:rtl/>
        </w:rPr>
        <w:t xml:space="preserve"> של החשמונאים על היוונים </w:t>
      </w:r>
      <w:proofErr w:type="spellStart"/>
      <w:r w:rsidRPr="0003272D">
        <w:rPr>
          <w:rFonts w:ascii="FrankRuehl" w:hAnsi="FrankRuehl" w:cs="FrankRuehl"/>
          <w:sz w:val="28"/>
          <w:szCs w:val="28"/>
          <w:rtl/>
        </w:rPr>
        <w:t>והמתיוונים</w:t>
      </w:r>
      <w:proofErr w:type="spellEnd"/>
      <w:r w:rsidR="0003272D" w:rsidRPr="0003272D">
        <w:rPr>
          <w:rFonts w:ascii="FrankRuehl" w:hAnsi="FrankRuehl" w:cs="FrankRuehl" w:hint="cs"/>
          <w:sz w:val="28"/>
          <w:szCs w:val="28"/>
          <w:rtl/>
        </w:rPr>
        <w:t>.</w:t>
      </w:r>
      <w:r w:rsidR="0003272D">
        <w:rPr>
          <w:rFonts w:ascii="FrankRuehl" w:hAnsi="FrankRuehl" w:cs="FrankRuehl" w:hint="cs"/>
          <w:sz w:val="28"/>
          <w:szCs w:val="28"/>
          <w:rtl/>
        </w:rPr>
        <w:t xml:space="preserve"> ב. </w:t>
      </w:r>
      <w:r w:rsidRPr="0003272D">
        <w:rPr>
          <w:rFonts w:ascii="FrankRuehl" w:hAnsi="FrankRuehl" w:cs="FrankRuehl"/>
          <w:sz w:val="28"/>
          <w:szCs w:val="28"/>
          <w:rtl/>
        </w:rPr>
        <w:t>נס פך השמן</w:t>
      </w:r>
      <w:r w:rsidR="0003272D">
        <w:rPr>
          <w:rFonts w:ascii="FrankRuehl" w:hAnsi="FrankRuehl" w:cs="FrankRuehl" w:hint="cs"/>
          <w:sz w:val="28"/>
          <w:szCs w:val="28"/>
          <w:rtl/>
        </w:rPr>
        <w:t>.</w:t>
      </w:r>
    </w:p>
    <w:p w14:paraId="4E03559C" w14:textId="1C7BEC7D" w:rsidR="0003272D" w:rsidRDefault="0003272D" w:rsidP="0003272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03272D">
        <w:rPr>
          <w:rFonts w:ascii="FrankRuehl" w:hAnsi="FrankRuehl" w:cs="FrankRuehl" w:hint="cs"/>
          <w:sz w:val="28"/>
          <w:szCs w:val="28"/>
          <w:rtl/>
        </w:rPr>
        <w:t>ניצחונותיה</w:t>
      </w:r>
      <w:r w:rsidRPr="0003272D">
        <w:rPr>
          <w:rFonts w:ascii="FrankRuehl" w:hAnsi="FrankRuehl" w:cs="FrankRuehl" w:hint="eastAsia"/>
          <w:sz w:val="28"/>
          <w:szCs w:val="28"/>
          <w:rtl/>
        </w:rPr>
        <w:t>ם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 של החשמונאים המועטים על יריביהם המרובים היו בבחינת נפלאות הבורא</w:t>
      </w:r>
      <w:r w:rsidR="009A09D4">
        <w:rPr>
          <w:rFonts w:ascii="FrankRuehl" w:hAnsi="FrankRuehl" w:cs="FrankRuehl" w:hint="cs"/>
          <w:sz w:val="28"/>
          <w:szCs w:val="28"/>
          <w:rtl/>
        </w:rPr>
        <w:t>,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 </w:t>
      </w:r>
      <w:r w:rsidR="009A09D4">
        <w:rPr>
          <w:rFonts w:ascii="FrankRuehl" w:hAnsi="FrankRuehl" w:cs="FrankRuehl" w:hint="cs"/>
          <w:sz w:val="28"/>
          <w:szCs w:val="28"/>
          <w:rtl/>
        </w:rPr>
        <w:t>"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ואתה ברחמיך הרבים עמדת להם בעת צרתם מסרת גיבורים ביד חלשים ורבים ביד מעטים וזדים ביד </w:t>
      </w:r>
      <w:proofErr w:type="spellStart"/>
      <w:r w:rsidR="00C66359" w:rsidRPr="0003272D">
        <w:rPr>
          <w:rFonts w:ascii="FrankRuehl" w:hAnsi="FrankRuehl" w:cs="FrankRuehl"/>
          <w:sz w:val="28"/>
          <w:szCs w:val="28"/>
          <w:rtl/>
        </w:rPr>
        <w:t>עוסקי</w:t>
      </w:r>
      <w:proofErr w:type="spellEnd"/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 תורתך</w:t>
      </w:r>
      <w:r w:rsidR="009A09D4">
        <w:rPr>
          <w:rFonts w:ascii="FrankRuehl" w:hAnsi="FrankRuehl" w:cs="FrankRuehl" w:hint="cs"/>
          <w:sz w:val="28"/>
          <w:szCs w:val="28"/>
          <w:rtl/>
        </w:rPr>
        <w:t>"</w:t>
      </w:r>
      <w:r w:rsidR="00DC52A5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C66359" w:rsidRPr="0003272D">
        <w:rPr>
          <w:rFonts w:ascii="FrankRuehl" w:hAnsi="FrankRuehl" w:cs="FrankRuehl"/>
          <w:sz w:val="28"/>
          <w:szCs w:val="28"/>
          <w:rtl/>
        </w:rPr>
        <w:t>היו אלה מעשי פלא בולטים כלומר ניסים</w:t>
      </w:r>
      <w:r w:rsidR="00DC52A5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אולם הייתה בהם יד אדם והם </w:t>
      </w:r>
      <w:r w:rsidRPr="0003272D">
        <w:rPr>
          <w:rFonts w:ascii="FrankRuehl" w:hAnsi="FrankRuehl" w:cs="FrankRuehl" w:hint="cs"/>
          <w:sz w:val="28"/>
          <w:szCs w:val="28"/>
          <w:rtl/>
        </w:rPr>
        <w:t>הסתובב</w:t>
      </w:r>
      <w:r w:rsidRPr="0003272D">
        <w:rPr>
          <w:rFonts w:ascii="FrankRuehl" w:hAnsi="FrankRuehl" w:cs="FrankRuehl" w:hint="eastAsia"/>
          <w:sz w:val="28"/>
          <w:szCs w:val="28"/>
          <w:rtl/>
        </w:rPr>
        <w:t>ו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 על ידי השתתפותם וגבורתם של החשמונאים במלחמה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 וכלשון קודשו על ידי התחתונים שחשמונאי ובניו היו לוחמים עם חיל אנטיוכ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C66359" w:rsidRPr="0003272D">
        <w:rPr>
          <w:rFonts w:ascii="FrankRuehl" w:hAnsi="FrankRuehl" w:cs="FrankRuehl"/>
          <w:sz w:val="28"/>
          <w:szCs w:val="28"/>
          <w:rtl/>
        </w:rPr>
        <w:t xml:space="preserve">ס הרשע ולכן אומרים בחנוכה מזמור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C66359" w:rsidRPr="0003272D">
        <w:rPr>
          <w:rFonts w:ascii="FrankRuehl" w:hAnsi="FrankRuehl" w:cs="FrankRuehl"/>
          <w:sz w:val="28"/>
          <w:szCs w:val="28"/>
          <w:rtl/>
        </w:rPr>
        <w:t>ויהי נועם שבו נאמר ומעשה ידינו כוננה עלינו</w:t>
      </w:r>
      <w:r>
        <w:rPr>
          <w:rFonts w:ascii="FrankRuehl" w:hAnsi="FrankRuehl" w:cs="FrankRuehl" w:hint="cs"/>
          <w:sz w:val="28"/>
          <w:szCs w:val="28"/>
          <w:rtl/>
        </w:rPr>
        <w:t xml:space="preserve">" </w:t>
      </w:r>
      <w:r w:rsidR="00C66359" w:rsidRPr="0003272D">
        <w:rPr>
          <w:rFonts w:ascii="FrankRuehl" w:hAnsi="FrankRuehl" w:cs="FrankRuehl"/>
          <w:sz w:val="28"/>
          <w:szCs w:val="28"/>
          <w:rtl/>
        </w:rPr>
        <w:t>לרמז על נס חנוכה שהוא קצת מעשה ידינו במלחמה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2E2993E9" w14:textId="0D592A14" w:rsidR="00C66359" w:rsidRPr="0003272D" w:rsidRDefault="00C66359" w:rsidP="0003272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03272D">
        <w:rPr>
          <w:rFonts w:ascii="FrankRuehl" w:hAnsi="FrankRuehl" w:cs="FrankRuehl"/>
          <w:sz w:val="28"/>
          <w:szCs w:val="28"/>
          <w:rtl/>
        </w:rPr>
        <w:t>לעומת זאת הרי נס פך השמן בולט במיוחד בתורת נס שנעשה בידי שמים ללא סיוע בני אדם</w:t>
      </w:r>
      <w:r w:rsidR="009A09D4">
        <w:rPr>
          <w:rFonts w:ascii="FrankRuehl" w:hAnsi="FrankRuehl" w:cs="FrankRuehl" w:hint="cs"/>
          <w:sz w:val="28"/>
          <w:szCs w:val="28"/>
          <w:rtl/>
        </w:rPr>
        <w:t>,</w:t>
      </w:r>
      <w:r w:rsidRPr="0003272D">
        <w:rPr>
          <w:rFonts w:ascii="FrankRuehl" w:hAnsi="FrankRuehl" w:cs="FrankRuehl"/>
          <w:sz w:val="28"/>
          <w:szCs w:val="28"/>
          <w:rtl/>
        </w:rPr>
        <w:t xml:space="preserve"> ולזכרו נקבעה הדלקת נרות חנוכה לציון הניסים שנעשו לאבותינו בימים ההם בזמן הזה מהו נס</w:t>
      </w:r>
      <w:r w:rsidR="0003272D">
        <w:rPr>
          <w:rFonts w:ascii="FrankRuehl" w:hAnsi="FrankRuehl" w:cs="FrankRuehl" w:hint="cs"/>
          <w:sz w:val="28"/>
          <w:szCs w:val="28"/>
          <w:rtl/>
        </w:rPr>
        <w:t>!</w:t>
      </w:r>
    </w:p>
    <w:p w14:paraId="02BFFCDE" w14:textId="1A54906A" w:rsidR="009A09D4" w:rsidRPr="009A09D4" w:rsidRDefault="009A09D4" w:rsidP="009A09D4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9A09D4">
        <w:rPr>
          <w:rFonts w:ascii="FrankRuehl" w:hAnsi="FrankRuehl" w:cs="FrankRuehl" w:hint="cs"/>
          <w:b/>
          <w:bCs/>
          <w:sz w:val="28"/>
          <w:szCs w:val="28"/>
          <w:rtl/>
        </w:rPr>
        <w:t xml:space="preserve">על המלחמות. </w:t>
      </w:r>
    </w:p>
    <w:p w14:paraId="3051E7B3" w14:textId="7ECA6864" w:rsidR="009A09D4" w:rsidRDefault="009A09D4" w:rsidP="009A09D4">
      <w:pPr>
        <w:jc w:val="both"/>
        <w:rPr>
          <w:rFonts w:ascii="FrankRuehl" w:hAnsi="FrankRuehl" w:cs="FrankRuehl"/>
          <w:sz w:val="28"/>
          <w:szCs w:val="28"/>
          <w:rtl/>
        </w:rPr>
      </w:pPr>
      <w:r w:rsidRPr="009A09D4">
        <w:rPr>
          <w:rFonts w:ascii="FrankRuehl" w:hAnsi="FrankRuehl" w:cs="FrankRuehl"/>
          <w:sz w:val="28"/>
          <w:szCs w:val="28"/>
          <w:rtl/>
        </w:rPr>
        <w:t xml:space="preserve">באחד מימי חנוכה תשכ"ו הופיע הרב הגאון רבי יוסף שלמה </w:t>
      </w:r>
      <w:proofErr w:type="spellStart"/>
      <w:r w:rsidRPr="009A09D4">
        <w:rPr>
          <w:rFonts w:ascii="FrankRuehl" w:hAnsi="FrankRuehl" w:cs="FrankRuehl"/>
          <w:sz w:val="28"/>
          <w:szCs w:val="28"/>
          <w:rtl/>
        </w:rPr>
        <w:t>כהנמן</w:t>
      </w:r>
      <w:proofErr w:type="spellEnd"/>
      <w:r w:rsidRPr="009A09D4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9A09D4">
        <w:rPr>
          <w:rFonts w:ascii="FrankRuehl" w:hAnsi="FrankRuehl" w:cs="FrankRuehl"/>
          <w:sz w:val="28"/>
          <w:szCs w:val="28"/>
          <w:rtl/>
        </w:rPr>
        <w:t>גאב"ד</w:t>
      </w:r>
      <w:proofErr w:type="spellEnd"/>
      <w:r w:rsidRPr="009A09D4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9A09D4">
        <w:rPr>
          <w:rFonts w:ascii="FrankRuehl" w:hAnsi="FrankRuehl" w:cs="FrankRuehl"/>
          <w:sz w:val="28"/>
          <w:szCs w:val="28"/>
          <w:rtl/>
        </w:rPr>
        <w:t>פוניבז</w:t>
      </w:r>
      <w:proofErr w:type="spellEnd"/>
      <w:r w:rsidRPr="009A09D4">
        <w:rPr>
          <w:rFonts w:ascii="FrankRuehl" w:hAnsi="FrankRuehl" w:cs="FrankRuehl"/>
          <w:sz w:val="28"/>
          <w:szCs w:val="28"/>
          <w:rtl/>
        </w:rPr>
        <w:t>' זצ"ל במושב ארצישראלי של חרדים מושב יסודות בנחל שורק כדי להשתתף בשמחת חנוכת הבית של ביהכ"נ המקומי</w:t>
      </w:r>
      <w:r w:rsidR="00D334A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9A09D4">
        <w:rPr>
          <w:rFonts w:ascii="FrankRuehl" w:hAnsi="FrankRuehl" w:cs="FrankRuehl"/>
          <w:sz w:val="28"/>
          <w:szCs w:val="28"/>
          <w:rtl/>
        </w:rPr>
        <w:t>כיון שנתכבד לשאת דברי ברכה לכבוד המאורע שילב בדבריו רעיונות מענייני דיומא והסביר בין השאר את נוסח ההודיה שאומרים בתפילה ובברכת המזון על הנסים ועל הנפלאות ועל המלחמות</w:t>
      </w:r>
      <w:r w:rsidR="00D334A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9A09D4">
        <w:rPr>
          <w:rFonts w:ascii="FrankRuehl" w:hAnsi="FrankRuehl" w:cs="FrankRuehl"/>
          <w:sz w:val="28"/>
          <w:szCs w:val="28"/>
          <w:rtl/>
        </w:rPr>
        <w:t>הוא שאל בפליאה כאיש משתומם מהו שאנו מודים על המלחמות וכי אוהבי מדון אנחנו ועל חרבנו נחיה ששמחים כביכול על שזימן לנו ה' מלחמות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9A09D4">
        <w:rPr>
          <w:rFonts w:ascii="FrankRuehl" w:hAnsi="FrankRuehl" w:cs="FrankRuehl"/>
          <w:sz w:val="28"/>
          <w:szCs w:val="28"/>
          <w:rtl/>
        </w:rPr>
        <w:t xml:space="preserve"> וכי אינו מתאים יותר שנודה על הנ</w:t>
      </w:r>
      <w:r>
        <w:rPr>
          <w:rFonts w:ascii="FrankRuehl" w:hAnsi="FrankRuehl" w:cs="FrankRuehl" w:hint="cs"/>
          <w:sz w:val="28"/>
          <w:szCs w:val="28"/>
          <w:rtl/>
        </w:rPr>
        <w:t>י</w:t>
      </w:r>
      <w:r w:rsidRPr="009A09D4">
        <w:rPr>
          <w:rFonts w:ascii="FrankRuehl" w:hAnsi="FrankRuehl" w:cs="FrankRuehl"/>
          <w:sz w:val="28"/>
          <w:szCs w:val="28"/>
          <w:rtl/>
        </w:rPr>
        <w:t>צחונות שבהם מיגרנו את האויב</w:t>
      </w:r>
      <w:r>
        <w:rPr>
          <w:rFonts w:ascii="FrankRuehl" w:hAnsi="FrankRuehl" w:cs="FrankRuehl" w:hint="cs"/>
          <w:sz w:val="28"/>
          <w:szCs w:val="28"/>
          <w:rtl/>
        </w:rPr>
        <w:t>?</w:t>
      </w:r>
    </w:p>
    <w:p w14:paraId="25C98D8D" w14:textId="58D65C24" w:rsidR="004F6DA3" w:rsidRPr="009A09D4" w:rsidRDefault="009A09D4" w:rsidP="009A09D4">
      <w:pPr>
        <w:jc w:val="both"/>
        <w:rPr>
          <w:rFonts w:ascii="FrankRuehl" w:hAnsi="FrankRuehl" w:cs="FrankRuehl"/>
          <w:sz w:val="24"/>
          <w:szCs w:val="24"/>
        </w:rPr>
      </w:pPr>
      <w:r w:rsidRPr="009A09D4">
        <w:rPr>
          <w:rFonts w:ascii="FrankRuehl" w:hAnsi="FrankRuehl" w:cs="FrankRuehl"/>
          <w:sz w:val="28"/>
          <w:szCs w:val="28"/>
          <w:rtl/>
        </w:rPr>
        <w:t>והשיב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Pr="009A09D4">
        <w:rPr>
          <w:rFonts w:ascii="FrankRuehl" w:hAnsi="FrankRuehl" w:cs="FrankRuehl"/>
          <w:sz w:val="28"/>
          <w:szCs w:val="28"/>
          <w:rtl/>
        </w:rPr>
        <w:t xml:space="preserve"> להודות על הנ</w:t>
      </w:r>
      <w:r>
        <w:rPr>
          <w:rFonts w:ascii="FrankRuehl" w:hAnsi="FrankRuehl" w:cs="FrankRuehl" w:hint="cs"/>
          <w:sz w:val="28"/>
          <w:szCs w:val="28"/>
          <w:rtl/>
        </w:rPr>
        <w:t>י</w:t>
      </w:r>
      <w:r w:rsidRPr="009A09D4">
        <w:rPr>
          <w:rFonts w:ascii="FrankRuehl" w:hAnsi="FrankRuehl" w:cs="FrankRuehl"/>
          <w:sz w:val="28"/>
          <w:szCs w:val="28"/>
          <w:rtl/>
        </w:rPr>
        <w:t>צחון עדיין מוקדם מדי הלא המלחמה ביוונים הי</w:t>
      </w:r>
      <w:r>
        <w:rPr>
          <w:rFonts w:ascii="FrankRuehl" w:hAnsi="FrankRuehl" w:cs="FrankRuehl" w:hint="cs"/>
          <w:sz w:val="28"/>
          <w:szCs w:val="28"/>
          <w:rtl/>
        </w:rPr>
        <w:t>י</w:t>
      </w:r>
      <w:r w:rsidRPr="009A09D4">
        <w:rPr>
          <w:rFonts w:ascii="FrankRuehl" w:hAnsi="FrankRuehl" w:cs="FrankRuehl"/>
          <w:sz w:val="28"/>
          <w:szCs w:val="28"/>
          <w:rtl/>
        </w:rPr>
        <w:t>תה מלחמה רוחנית בעיקרה מלחמת הקדושה נגד הטומאה והנ</w:t>
      </w:r>
      <w:r>
        <w:rPr>
          <w:rFonts w:ascii="FrankRuehl" w:hAnsi="FrankRuehl" w:cs="FrankRuehl" w:hint="cs"/>
          <w:sz w:val="28"/>
          <w:szCs w:val="28"/>
          <w:rtl/>
        </w:rPr>
        <w:t>י</w:t>
      </w:r>
      <w:r w:rsidRPr="009A09D4">
        <w:rPr>
          <w:rFonts w:ascii="FrankRuehl" w:hAnsi="FrankRuehl" w:cs="FrankRuehl"/>
          <w:sz w:val="28"/>
          <w:szCs w:val="28"/>
          <w:rtl/>
        </w:rPr>
        <w:t>צחון הסופי לא יהיה אלא בעת שיבוא משיח צדקנו</w:t>
      </w:r>
      <w:r w:rsidR="00D72435">
        <w:rPr>
          <w:rFonts w:ascii="FrankRuehl" w:hAnsi="FrankRuehl" w:cs="FrankRuehl" w:hint="cs"/>
          <w:sz w:val="28"/>
          <w:szCs w:val="28"/>
          <w:rtl/>
        </w:rPr>
        <w:t>.</w:t>
      </w:r>
      <w:r w:rsidRPr="009A09D4">
        <w:rPr>
          <w:rFonts w:ascii="FrankRuehl" w:hAnsi="FrankRuehl" w:cs="FrankRuehl"/>
          <w:sz w:val="28"/>
          <w:szCs w:val="28"/>
          <w:rtl/>
        </w:rPr>
        <w:t xml:space="preserve"> בינתיים מודים אנו על עצם הדבר שאנו נלחמים על כך שבכל המצבים הקשים ביותר כשהטומאה מאיימת להשתלט ולכבוש </w:t>
      </w:r>
      <w:proofErr w:type="spellStart"/>
      <w:r w:rsidRPr="009A09D4">
        <w:rPr>
          <w:rFonts w:ascii="FrankRuehl" w:hAnsi="FrankRuehl" w:cs="FrankRuehl"/>
          <w:sz w:val="28"/>
          <w:szCs w:val="28"/>
          <w:rtl/>
        </w:rPr>
        <w:t>הכל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>...</w:t>
      </w:r>
      <w:r w:rsidRPr="009A09D4">
        <w:rPr>
          <w:rFonts w:ascii="FrankRuehl" w:hAnsi="FrankRuehl" w:cs="FrankRuehl"/>
          <w:sz w:val="28"/>
          <w:szCs w:val="28"/>
          <w:rtl/>
        </w:rPr>
        <w:t xml:space="preserve"> יהודים אינם נכנעים אלא נלחמים בעוז על יהדותם </w:t>
      </w:r>
      <w:r w:rsidRPr="009A09D4">
        <w:rPr>
          <w:rFonts w:ascii="FrankRuehl" w:hAnsi="FrankRuehl" w:cs="FrankRuehl" w:hint="cs"/>
          <w:sz w:val="24"/>
          <w:szCs w:val="24"/>
          <w:rtl/>
        </w:rPr>
        <w:t>(</w:t>
      </w:r>
      <w:r w:rsidRPr="009A09D4">
        <w:rPr>
          <w:rFonts w:ascii="FrankRuehl" w:hAnsi="FrankRuehl" w:cs="FrankRuehl"/>
          <w:sz w:val="24"/>
          <w:szCs w:val="24"/>
          <w:rtl/>
        </w:rPr>
        <w:t xml:space="preserve">מעדות בן המושב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הר"ר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חיים פריד הרב אהרן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סורסקי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שליט"א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הרב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מפוניבז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ב"ב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תשנ"ט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</w:t>
      </w:r>
      <w:proofErr w:type="spellStart"/>
      <w:r w:rsidRPr="009A09D4">
        <w:rPr>
          <w:rFonts w:ascii="FrankRuehl" w:hAnsi="FrankRuehl" w:cs="FrankRuehl"/>
          <w:sz w:val="24"/>
          <w:szCs w:val="24"/>
          <w:rtl/>
        </w:rPr>
        <w:t>ח"ג</w:t>
      </w:r>
      <w:proofErr w:type="spellEnd"/>
      <w:r w:rsidRPr="009A09D4">
        <w:rPr>
          <w:rFonts w:ascii="FrankRuehl" w:hAnsi="FrankRuehl" w:cs="FrankRuehl"/>
          <w:sz w:val="24"/>
          <w:szCs w:val="24"/>
          <w:rtl/>
        </w:rPr>
        <w:t xml:space="preserve"> ע</w:t>
      </w:r>
      <w:r w:rsidRPr="009A09D4">
        <w:rPr>
          <w:rFonts w:ascii="FrankRuehl" w:hAnsi="FrankRuehl" w:cs="FrankRuehl" w:hint="cs"/>
          <w:sz w:val="24"/>
          <w:szCs w:val="24"/>
          <w:rtl/>
        </w:rPr>
        <w:t>'</w:t>
      </w:r>
      <w:r w:rsidRPr="009A09D4">
        <w:rPr>
          <w:rFonts w:ascii="FrankRuehl" w:hAnsi="FrankRuehl" w:cs="FrankRuehl"/>
          <w:sz w:val="24"/>
          <w:szCs w:val="24"/>
          <w:rtl/>
        </w:rPr>
        <w:t xml:space="preserve"> ע"א</w:t>
      </w:r>
      <w:r w:rsidRPr="009A09D4">
        <w:rPr>
          <w:rFonts w:ascii="FrankRuehl" w:hAnsi="FrankRuehl" w:cs="FrankRuehl" w:hint="cs"/>
          <w:sz w:val="24"/>
          <w:szCs w:val="24"/>
          <w:rtl/>
        </w:rPr>
        <w:t>)</w:t>
      </w:r>
      <w:r w:rsidR="00D72435">
        <w:rPr>
          <w:rFonts w:ascii="FrankRuehl" w:hAnsi="FrankRuehl" w:cs="FrankRuehl" w:hint="cs"/>
          <w:sz w:val="24"/>
          <w:szCs w:val="24"/>
          <w:rtl/>
        </w:rPr>
        <w:t>.</w:t>
      </w:r>
    </w:p>
    <w:sectPr w:rsidR="004F6DA3" w:rsidRPr="009A09D4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66"/>
    <w:multiLevelType w:val="hybridMultilevel"/>
    <w:tmpl w:val="C33EBB90"/>
    <w:lvl w:ilvl="0" w:tplc="73AE58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59"/>
    <w:rsid w:val="0003272D"/>
    <w:rsid w:val="000C7E68"/>
    <w:rsid w:val="001E717C"/>
    <w:rsid w:val="004F6DA3"/>
    <w:rsid w:val="009A09D4"/>
    <w:rsid w:val="00A270FF"/>
    <w:rsid w:val="00C66359"/>
    <w:rsid w:val="00D334A8"/>
    <w:rsid w:val="00D72435"/>
    <w:rsid w:val="00D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E89F"/>
  <w15:chartTrackingRefBased/>
  <w15:docId w15:val="{8E472ADF-61F9-43D0-BF04-C7935436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Tal Nahum</cp:lastModifiedBy>
  <cp:revision>2</cp:revision>
  <dcterms:created xsi:type="dcterms:W3CDTF">2022-12-21T07:36:00Z</dcterms:created>
  <dcterms:modified xsi:type="dcterms:W3CDTF">2022-12-21T07:36:00Z</dcterms:modified>
</cp:coreProperties>
</file>