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BFB27" w14:textId="77777777" w:rsidR="006B78AA" w:rsidRPr="00A82E2C" w:rsidRDefault="006B78AA" w:rsidP="006B78AA">
      <w:pPr>
        <w:rPr>
          <w:rFonts w:ascii="FrankRuehl" w:hAnsi="FrankRuehl" w:cs="FrankRuehl"/>
          <w:b/>
          <w:bCs/>
          <w:sz w:val="28"/>
          <w:szCs w:val="28"/>
          <w:rtl/>
        </w:rPr>
      </w:pPr>
      <w:r w:rsidRPr="00A82E2C">
        <w:rPr>
          <w:rFonts w:ascii="FrankRuehl" w:hAnsi="FrankRuehl" w:cs="FrankRuehl"/>
          <w:b/>
          <w:bCs/>
          <w:sz w:val="28"/>
          <w:szCs w:val="28"/>
          <w:rtl/>
        </w:rPr>
        <w:t>פרשת וישלח</w:t>
      </w:r>
    </w:p>
    <w:p w14:paraId="799E6441" w14:textId="760D382F" w:rsidR="006B78AA" w:rsidRPr="00A82E2C" w:rsidRDefault="002E3B17" w:rsidP="00390DD6">
      <w:pPr>
        <w:jc w:val="both"/>
        <w:rPr>
          <w:rFonts w:ascii="FrankRuehl" w:hAnsi="FrankRuehl" w:cs="FrankRuehl"/>
          <w:b/>
          <w:bCs/>
          <w:sz w:val="28"/>
          <w:szCs w:val="28"/>
          <w:rtl/>
        </w:rPr>
      </w:pPr>
      <w:r w:rsidRPr="00A82E2C">
        <w:rPr>
          <w:rFonts w:ascii="FrankRuehl" w:hAnsi="FrankRuehl" w:cs="FrankRuehl" w:hint="cs"/>
          <w:b/>
          <w:bCs/>
          <w:sz w:val="28"/>
          <w:szCs w:val="28"/>
          <w:rtl/>
        </w:rPr>
        <w:t>סכנה של חברה רעה</w:t>
      </w:r>
    </w:p>
    <w:p w14:paraId="5FE6420D" w14:textId="0E9179D4" w:rsidR="002E3B17" w:rsidRDefault="002E3B17" w:rsidP="00390DD6">
      <w:pPr>
        <w:jc w:val="both"/>
        <w:rPr>
          <w:rFonts w:ascii="FrankRuehl" w:hAnsi="FrankRuehl" w:cs="FrankRuehl"/>
          <w:sz w:val="28"/>
          <w:szCs w:val="28"/>
          <w:rtl/>
        </w:rPr>
      </w:pPr>
      <w:r>
        <w:rPr>
          <w:rFonts w:ascii="FrankRuehl" w:hAnsi="FrankRuehl" w:cs="FrankRuehl" w:hint="cs"/>
          <w:sz w:val="28"/>
          <w:szCs w:val="28"/>
          <w:rtl/>
        </w:rPr>
        <w:t>בפרשת</w:t>
      </w:r>
      <w:r w:rsidR="00390DD6">
        <w:rPr>
          <w:rFonts w:ascii="FrankRuehl" w:hAnsi="FrankRuehl" w:cs="FrankRuehl" w:hint="cs"/>
          <w:sz w:val="28"/>
          <w:szCs w:val="28"/>
          <w:rtl/>
        </w:rPr>
        <w:t>נו מבקש יעקב</w:t>
      </w:r>
      <w:r>
        <w:rPr>
          <w:rFonts w:ascii="FrankRuehl" w:hAnsi="FrankRuehl" w:cs="FrankRuehl" w:hint="cs"/>
          <w:sz w:val="28"/>
          <w:szCs w:val="28"/>
          <w:rtl/>
        </w:rPr>
        <w:t xml:space="preserve"> (</w:t>
      </w:r>
      <w:proofErr w:type="spellStart"/>
      <w:r>
        <w:rPr>
          <w:rFonts w:ascii="FrankRuehl" w:hAnsi="FrankRuehl" w:cs="FrankRuehl" w:hint="cs"/>
          <w:sz w:val="28"/>
          <w:szCs w:val="28"/>
          <w:rtl/>
        </w:rPr>
        <w:t>פ"לב</w:t>
      </w:r>
      <w:proofErr w:type="spellEnd"/>
      <w:r>
        <w:rPr>
          <w:rFonts w:ascii="FrankRuehl" w:hAnsi="FrankRuehl" w:cs="FrankRuehl" w:hint="cs"/>
          <w:sz w:val="28"/>
          <w:szCs w:val="28"/>
          <w:rtl/>
        </w:rPr>
        <w:t xml:space="preserve"> </w:t>
      </w:r>
      <w:proofErr w:type="spellStart"/>
      <w:r>
        <w:rPr>
          <w:rFonts w:ascii="FrankRuehl" w:hAnsi="FrankRuehl" w:cs="FrankRuehl" w:hint="cs"/>
          <w:sz w:val="28"/>
          <w:szCs w:val="28"/>
          <w:rtl/>
        </w:rPr>
        <w:t>פ"יב</w:t>
      </w:r>
      <w:proofErr w:type="spellEnd"/>
      <w:r>
        <w:rPr>
          <w:rFonts w:ascii="FrankRuehl" w:hAnsi="FrankRuehl" w:cs="FrankRuehl" w:hint="cs"/>
          <w:sz w:val="28"/>
          <w:szCs w:val="28"/>
          <w:rtl/>
        </w:rPr>
        <w:t xml:space="preserve">) </w:t>
      </w:r>
      <w:r w:rsidR="00390DD6">
        <w:rPr>
          <w:rFonts w:ascii="FrankRuehl" w:hAnsi="FrankRuehl" w:cs="FrankRuehl" w:hint="cs"/>
          <w:sz w:val="28"/>
          <w:szCs w:val="28"/>
          <w:rtl/>
        </w:rPr>
        <w:t>"</w:t>
      </w:r>
      <w:r w:rsidR="006B78AA" w:rsidRPr="006B78AA">
        <w:rPr>
          <w:rFonts w:ascii="FrankRuehl" w:hAnsi="FrankRuehl" w:cs="FrankRuehl"/>
          <w:sz w:val="28"/>
          <w:szCs w:val="28"/>
          <w:rtl/>
        </w:rPr>
        <w:t>הַצִּילֵנִי נָא מִיַּד אָחִי מִיַּד עֵשָׂו</w:t>
      </w:r>
      <w:r w:rsidR="00390DD6">
        <w:rPr>
          <w:rFonts w:ascii="FrankRuehl" w:hAnsi="FrankRuehl" w:cs="FrankRuehl" w:hint="cs"/>
          <w:sz w:val="28"/>
          <w:szCs w:val="28"/>
          <w:rtl/>
        </w:rPr>
        <w:t>"</w:t>
      </w:r>
      <w:r>
        <w:rPr>
          <w:rFonts w:ascii="FrankRuehl" w:hAnsi="FrankRuehl" w:cs="FrankRuehl" w:hint="cs"/>
          <w:sz w:val="28"/>
          <w:szCs w:val="28"/>
          <w:rtl/>
        </w:rPr>
        <w:t>.</w:t>
      </w:r>
    </w:p>
    <w:p w14:paraId="6A54A6FF" w14:textId="3125D223" w:rsidR="002E3B17" w:rsidRDefault="006B78AA" w:rsidP="006B78AA">
      <w:pPr>
        <w:jc w:val="both"/>
        <w:rPr>
          <w:rFonts w:ascii="FrankRuehl" w:hAnsi="FrankRuehl" w:cs="FrankRuehl"/>
          <w:sz w:val="28"/>
          <w:szCs w:val="28"/>
          <w:rtl/>
        </w:rPr>
      </w:pPr>
      <w:r w:rsidRPr="006B78AA">
        <w:rPr>
          <w:rFonts w:ascii="FrankRuehl" w:hAnsi="FrankRuehl" w:cs="FrankRuehl"/>
          <w:sz w:val="28"/>
          <w:szCs w:val="28"/>
          <w:rtl/>
        </w:rPr>
        <w:t xml:space="preserve">המפרשים עמדו על כפילות הלשון </w:t>
      </w:r>
      <w:r w:rsidR="00390DD6">
        <w:rPr>
          <w:rFonts w:ascii="FrankRuehl" w:hAnsi="FrankRuehl" w:cs="FrankRuehl" w:hint="cs"/>
          <w:sz w:val="28"/>
          <w:szCs w:val="28"/>
          <w:rtl/>
        </w:rPr>
        <w:t xml:space="preserve">- </w:t>
      </w:r>
      <w:r w:rsidRPr="006B78AA">
        <w:rPr>
          <w:rFonts w:ascii="FrankRuehl" w:hAnsi="FrankRuehl" w:cs="FrankRuehl"/>
          <w:sz w:val="28"/>
          <w:szCs w:val="28"/>
          <w:rtl/>
        </w:rPr>
        <w:t xml:space="preserve">מיד </w:t>
      </w:r>
      <w:r w:rsidR="002E3B17">
        <w:rPr>
          <w:rFonts w:ascii="FrankRuehl" w:hAnsi="FrankRuehl" w:cs="FrankRuehl" w:hint="cs"/>
          <w:sz w:val="28"/>
          <w:szCs w:val="28"/>
          <w:rtl/>
        </w:rPr>
        <w:t>"</w:t>
      </w:r>
      <w:r w:rsidRPr="006B78AA">
        <w:rPr>
          <w:rFonts w:ascii="FrankRuehl" w:hAnsi="FrankRuehl" w:cs="FrankRuehl"/>
          <w:sz w:val="28"/>
          <w:szCs w:val="28"/>
          <w:rtl/>
        </w:rPr>
        <w:t>אחי</w:t>
      </w:r>
      <w:r w:rsidR="002E3B17">
        <w:rPr>
          <w:rFonts w:ascii="FrankRuehl" w:hAnsi="FrankRuehl" w:cs="FrankRuehl" w:hint="cs"/>
          <w:sz w:val="28"/>
          <w:szCs w:val="28"/>
          <w:rtl/>
        </w:rPr>
        <w:t>"</w:t>
      </w:r>
      <w:r w:rsidRPr="006B78AA">
        <w:rPr>
          <w:rFonts w:ascii="FrankRuehl" w:hAnsi="FrankRuehl" w:cs="FrankRuehl"/>
          <w:sz w:val="28"/>
          <w:szCs w:val="28"/>
          <w:rtl/>
        </w:rPr>
        <w:t xml:space="preserve"> מיד </w:t>
      </w:r>
      <w:r w:rsidR="002E3B17">
        <w:rPr>
          <w:rFonts w:ascii="FrankRuehl" w:hAnsi="FrankRuehl" w:cs="FrankRuehl" w:hint="cs"/>
          <w:sz w:val="28"/>
          <w:szCs w:val="28"/>
          <w:rtl/>
        </w:rPr>
        <w:t>"</w:t>
      </w:r>
      <w:r w:rsidRPr="006B78AA">
        <w:rPr>
          <w:rFonts w:ascii="FrankRuehl" w:hAnsi="FrankRuehl" w:cs="FrankRuehl"/>
          <w:sz w:val="28"/>
          <w:szCs w:val="28"/>
          <w:rtl/>
        </w:rPr>
        <w:t>עשו</w:t>
      </w:r>
      <w:r w:rsidR="002E3B17">
        <w:rPr>
          <w:rFonts w:ascii="FrankRuehl" w:hAnsi="FrankRuehl" w:cs="FrankRuehl" w:hint="cs"/>
          <w:sz w:val="28"/>
          <w:szCs w:val="28"/>
          <w:rtl/>
        </w:rPr>
        <w:t>"</w:t>
      </w:r>
      <w:r w:rsidRPr="006B78AA">
        <w:rPr>
          <w:rFonts w:ascii="FrankRuehl" w:hAnsi="FrankRuehl" w:cs="FrankRuehl"/>
          <w:sz w:val="28"/>
          <w:szCs w:val="28"/>
          <w:rtl/>
        </w:rPr>
        <w:t xml:space="preserve"> מה באה התורה ללמדנו בזה</w:t>
      </w:r>
      <w:r w:rsidR="002E3B17">
        <w:rPr>
          <w:rFonts w:ascii="FrankRuehl" w:hAnsi="FrankRuehl" w:cs="FrankRuehl" w:hint="cs"/>
          <w:sz w:val="28"/>
          <w:szCs w:val="28"/>
          <w:rtl/>
        </w:rPr>
        <w:t>,</w:t>
      </w:r>
      <w:r w:rsidRPr="006B78AA">
        <w:rPr>
          <w:rFonts w:ascii="FrankRuehl" w:hAnsi="FrankRuehl" w:cs="FrankRuehl"/>
          <w:sz w:val="28"/>
          <w:szCs w:val="28"/>
          <w:rtl/>
        </w:rPr>
        <w:t xml:space="preserve"> הלא אין ליעקב אח נוסף מלבד עשו</w:t>
      </w:r>
      <w:r w:rsidR="002E3B17">
        <w:rPr>
          <w:rFonts w:ascii="FrankRuehl" w:hAnsi="FrankRuehl" w:cs="FrankRuehl" w:hint="cs"/>
          <w:sz w:val="28"/>
          <w:szCs w:val="28"/>
          <w:rtl/>
        </w:rPr>
        <w:t>,</w:t>
      </w:r>
      <w:r w:rsidRPr="006B78AA">
        <w:rPr>
          <w:rFonts w:ascii="FrankRuehl" w:hAnsi="FrankRuehl" w:cs="FrankRuehl"/>
          <w:sz w:val="28"/>
          <w:szCs w:val="28"/>
          <w:rtl/>
        </w:rPr>
        <w:t xml:space="preserve"> וממילא די אם יאמר מיד אחי</w:t>
      </w:r>
      <w:r w:rsidR="002E3B17">
        <w:rPr>
          <w:rFonts w:ascii="FrankRuehl" w:hAnsi="FrankRuehl" w:cs="FrankRuehl" w:hint="cs"/>
          <w:sz w:val="28"/>
          <w:szCs w:val="28"/>
          <w:rtl/>
        </w:rPr>
        <w:t>?</w:t>
      </w:r>
    </w:p>
    <w:p w14:paraId="54340F6F" w14:textId="4F62C5E1" w:rsidR="002E3B17" w:rsidRDefault="006B78AA" w:rsidP="006B78AA">
      <w:pPr>
        <w:jc w:val="both"/>
        <w:rPr>
          <w:rFonts w:ascii="FrankRuehl" w:hAnsi="FrankRuehl" w:cs="FrankRuehl"/>
          <w:sz w:val="28"/>
          <w:szCs w:val="28"/>
          <w:rtl/>
        </w:rPr>
      </w:pPr>
      <w:r w:rsidRPr="006B78AA">
        <w:rPr>
          <w:rFonts w:ascii="FrankRuehl" w:hAnsi="FrankRuehl" w:cs="FrankRuehl"/>
          <w:sz w:val="28"/>
          <w:szCs w:val="28"/>
          <w:rtl/>
        </w:rPr>
        <w:t>בעל בית הלוי מסביר זאת כך</w:t>
      </w:r>
      <w:r w:rsidR="002E3B17">
        <w:rPr>
          <w:rFonts w:ascii="FrankRuehl" w:hAnsi="FrankRuehl" w:cs="FrankRuehl" w:hint="cs"/>
          <w:sz w:val="28"/>
          <w:szCs w:val="28"/>
          <w:rtl/>
        </w:rPr>
        <w:t>,</w:t>
      </w:r>
      <w:r w:rsidRPr="006B78AA">
        <w:rPr>
          <w:rFonts w:ascii="FrankRuehl" w:hAnsi="FrankRuehl" w:cs="FrankRuehl"/>
          <w:sz w:val="28"/>
          <w:szCs w:val="28"/>
          <w:rtl/>
        </w:rPr>
        <w:t xml:space="preserve"> כאשר ראה יעקב שעשו בא לקראתו הבין שקיימות רק שתי אפשרויות </w:t>
      </w:r>
      <w:r w:rsidR="00390DD6">
        <w:rPr>
          <w:rFonts w:ascii="FrankRuehl" w:hAnsi="FrankRuehl" w:cs="FrankRuehl" w:hint="cs"/>
          <w:sz w:val="28"/>
          <w:szCs w:val="28"/>
          <w:rtl/>
        </w:rPr>
        <w:t xml:space="preserve">- </w:t>
      </w:r>
      <w:r w:rsidRPr="006B78AA">
        <w:rPr>
          <w:rFonts w:ascii="FrankRuehl" w:hAnsi="FrankRuehl" w:cs="FrankRuehl"/>
          <w:sz w:val="28"/>
          <w:szCs w:val="28"/>
          <w:rtl/>
        </w:rPr>
        <w:t>או שעשו ילחם עמו וירצה להורגו או שיתרצה וישקיט את כעסו ומעתה והלאה ינהג עמו בשלוה ובאחו</w:t>
      </w:r>
      <w:r w:rsidR="002E3B17">
        <w:rPr>
          <w:rFonts w:ascii="FrankRuehl" w:hAnsi="FrankRuehl" w:cs="FrankRuehl" w:hint="cs"/>
          <w:sz w:val="28"/>
          <w:szCs w:val="28"/>
          <w:rtl/>
        </w:rPr>
        <w:t>ו</w:t>
      </w:r>
      <w:r w:rsidRPr="006B78AA">
        <w:rPr>
          <w:rFonts w:ascii="FrankRuehl" w:hAnsi="FrankRuehl" w:cs="FrankRuehl"/>
          <w:sz w:val="28"/>
          <w:szCs w:val="28"/>
          <w:rtl/>
        </w:rPr>
        <w:t>ה כשני אחים</w:t>
      </w:r>
      <w:r w:rsidR="002E3B17">
        <w:rPr>
          <w:rFonts w:ascii="FrankRuehl" w:hAnsi="FrankRuehl" w:cs="FrankRuehl" w:hint="cs"/>
          <w:sz w:val="28"/>
          <w:szCs w:val="28"/>
          <w:rtl/>
        </w:rPr>
        <w:t>.</w:t>
      </w:r>
    </w:p>
    <w:p w14:paraId="320C9B41" w14:textId="727DC17D" w:rsidR="002E3B17" w:rsidRDefault="006B78AA" w:rsidP="00390DD6">
      <w:pPr>
        <w:jc w:val="both"/>
        <w:rPr>
          <w:rFonts w:ascii="FrankRuehl" w:hAnsi="FrankRuehl" w:cs="FrankRuehl"/>
          <w:sz w:val="28"/>
          <w:szCs w:val="28"/>
          <w:rtl/>
        </w:rPr>
      </w:pPr>
      <w:r w:rsidRPr="006B78AA">
        <w:rPr>
          <w:rFonts w:ascii="FrankRuehl" w:hAnsi="FrankRuehl" w:cs="FrankRuehl"/>
          <w:sz w:val="28"/>
          <w:szCs w:val="28"/>
          <w:rtl/>
        </w:rPr>
        <w:t>יעקב אבינו ע"ה חשש משתי האפשרויות</w:t>
      </w:r>
      <w:r w:rsidR="00390DD6">
        <w:rPr>
          <w:rFonts w:ascii="FrankRuehl" w:hAnsi="FrankRuehl" w:cs="FrankRuehl" w:hint="cs"/>
          <w:sz w:val="28"/>
          <w:szCs w:val="28"/>
          <w:rtl/>
        </w:rPr>
        <w:t>,</w:t>
      </w:r>
      <w:r w:rsidRPr="006B78AA">
        <w:rPr>
          <w:rFonts w:ascii="FrankRuehl" w:hAnsi="FrankRuehl" w:cs="FrankRuehl"/>
          <w:sz w:val="28"/>
          <w:szCs w:val="28"/>
          <w:rtl/>
        </w:rPr>
        <w:t xml:space="preserve"> לא רק מפני שנאתו של עשו פחד יעקב</w:t>
      </w:r>
      <w:r w:rsidR="002E3B17">
        <w:rPr>
          <w:rFonts w:ascii="FrankRuehl" w:hAnsi="FrankRuehl" w:cs="FrankRuehl" w:hint="cs"/>
          <w:sz w:val="28"/>
          <w:szCs w:val="28"/>
          <w:rtl/>
        </w:rPr>
        <w:t>,</w:t>
      </w:r>
      <w:r w:rsidRPr="006B78AA">
        <w:rPr>
          <w:rFonts w:ascii="FrankRuehl" w:hAnsi="FrankRuehl" w:cs="FrankRuehl"/>
          <w:sz w:val="28"/>
          <w:szCs w:val="28"/>
          <w:rtl/>
        </w:rPr>
        <w:t xml:space="preserve"> אלא גם מפני אהבתו וחיבתו</w:t>
      </w:r>
      <w:r w:rsidR="002E3B17">
        <w:rPr>
          <w:rFonts w:ascii="FrankRuehl" w:hAnsi="FrankRuehl" w:cs="FrankRuehl" w:hint="cs"/>
          <w:sz w:val="28"/>
          <w:szCs w:val="28"/>
          <w:rtl/>
        </w:rPr>
        <w:t>,</w:t>
      </w:r>
      <w:r w:rsidRPr="006B78AA">
        <w:rPr>
          <w:rFonts w:ascii="FrankRuehl" w:hAnsi="FrankRuehl" w:cs="FrankRuehl"/>
          <w:sz w:val="28"/>
          <w:szCs w:val="28"/>
          <w:rtl/>
        </w:rPr>
        <w:t xml:space="preserve"> אהבתו של עשו רעה היא אצל יעקב</w:t>
      </w:r>
      <w:r w:rsidR="00390DD6">
        <w:rPr>
          <w:rFonts w:ascii="FrankRuehl" w:hAnsi="FrankRuehl" w:cs="FrankRuehl" w:hint="cs"/>
          <w:sz w:val="28"/>
          <w:szCs w:val="28"/>
          <w:rtl/>
        </w:rPr>
        <w:t>.</w:t>
      </w:r>
      <w:r w:rsidRPr="006B78AA">
        <w:rPr>
          <w:rFonts w:ascii="FrankRuehl" w:hAnsi="FrankRuehl" w:cs="FrankRuehl"/>
          <w:sz w:val="28"/>
          <w:szCs w:val="28"/>
          <w:rtl/>
        </w:rPr>
        <w:t xml:space="preserve"> לכן ביקש הצילני נא מיד אחי מיד עשו שאיננו רוצה שינהג עמו כעשו הרשע אך גם לא כאחיו האוהב</w:t>
      </w:r>
      <w:r w:rsidR="002E3B17">
        <w:rPr>
          <w:rFonts w:ascii="FrankRuehl" w:hAnsi="FrankRuehl" w:cs="FrankRuehl" w:hint="cs"/>
          <w:sz w:val="28"/>
          <w:szCs w:val="28"/>
          <w:rtl/>
        </w:rPr>
        <w:t>.</w:t>
      </w:r>
    </w:p>
    <w:p w14:paraId="34303011" w14:textId="15AE8F34" w:rsidR="006B78AA" w:rsidRPr="006B78AA" w:rsidRDefault="002E3B17" w:rsidP="00390DD6">
      <w:pPr>
        <w:jc w:val="both"/>
        <w:rPr>
          <w:rFonts w:ascii="FrankRuehl" w:hAnsi="FrankRuehl" w:cs="FrankRuehl"/>
          <w:sz w:val="28"/>
          <w:szCs w:val="28"/>
          <w:rtl/>
        </w:rPr>
      </w:pPr>
      <w:r>
        <w:rPr>
          <w:rFonts w:ascii="FrankRuehl" w:hAnsi="FrankRuehl" w:cs="FrankRuehl" w:hint="cs"/>
          <w:sz w:val="28"/>
          <w:szCs w:val="28"/>
          <w:rtl/>
        </w:rPr>
        <w:t>ב</w:t>
      </w:r>
      <w:r w:rsidR="006B78AA" w:rsidRPr="006B78AA">
        <w:rPr>
          <w:rFonts w:ascii="FrankRuehl" w:hAnsi="FrankRuehl" w:cs="FrankRuehl"/>
          <w:sz w:val="28"/>
          <w:szCs w:val="28"/>
          <w:rtl/>
        </w:rPr>
        <w:t xml:space="preserve">דרך זו מפרש בעל בית הלוי גם את הפסוק </w:t>
      </w:r>
      <w:r>
        <w:rPr>
          <w:rFonts w:ascii="FrankRuehl" w:hAnsi="FrankRuehl" w:cs="FrankRuehl" w:hint="cs"/>
          <w:sz w:val="28"/>
          <w:szCs w:val="28"/>
          <w:rtl/>
        </w:rPr>
        <w:t>בפרשה (פ"ח) "</w:t>
      </w:r>
      <w:r w:rsidRPr="002E3B17">
        <w:rPr>
          <w:rFonts w:ascii="FrankRuehl" w:hAnsi="FrankRuehl" w:cs="FrankRuehl"/>
          <w:sz w:val="28"/>
          <w:szCs w:val="28"/>
          <w:rtl/>
        </w:rPr>
        <w:t>וַיִּירָא</w:t>
      </w:r>
      <w:r>
        <w:rPr>
          <w:rFonts w:ascii="FrankRuehl" w:hAnsi="FrankRuehl" w:cs="FrankRuehl" w:hint="cs"/>
          <w:sz w:val="28"/>
          <w:szCs w:val="28"/>
          <w:rtl/>
        </w:rPr>
        <w:t>"</w:t>
      </w:r>
      <w:r w:rsidRPr="002E3B17">
        <w:rPr>
          <w:rFonts w:ascii="FrankRuehl" w:hAnsi="FrankRuehl" w:cs="FrankRuehl"/>
          <w:sz w:val="28"/>
          <w:szCs w:val="28"/>
          <w:rtl/>
        </w:rPr>
        <w:t xml:space="preserve"> יַעֲקֹב מְאֹד </w:t>
      </w:r>
      <w:r>
        <w:rPr>
          <w:rFonts w:ascii="FrankRuehl" w:hAnsi="FrankRuehl" w:cs="FrankRuehl" w:hint="cs"/>
          <w:sz w:val="28"/>
          <w:szCs w:val="28"/>
          <w:rtl/>
        </w:rPr>
        <w:t>"</w:t>
      </w:r>
      <w:r w:rsidRPr="002E3B17">
        <w:rPr>
          <w:rFonts w:ascii="FrankRuehl" w:hAnsi="FrankRuehl" w:cs="FrankRuehl"/>
          <w:sz w:val="28"/>
          <w:szCs w:val="28"/>
          <w:rtl/>
        </w:rPr>
        <w:t>וַיֵּצֶר</w:t>
      </w:r>
      <w:r>
        <w:rPr>
          <w:rFonts w:ascii="FrankRuehl" w:hAnsi="FrankRuehl" w:cs="FrankRuehl" w:hint="cs"/>
          <w:sz w:val="28"/>
          <w:szCs w:val="28"/>
          <w:rtl/>
        </w:rPr>
        <w:t>"</w:t>
      </w:r>
      <w:r w:rsidRPr="002E3B17">
        <w:rPr>
          <w:rFonts w:ascii="FrankRuehl" w:hAnsi="FrankRuehl" w:cs="FrankRuehl"/>
          <w:sz w:val="28"/>
          <w:szCs w:val="28"/>
          <w:rtl/>
        </w:rPr>
        <w:t xml:space="preserve"> לוֹ</w:t>
      </w:r>
      <w:r>
        <w:rPr>
          <w:rFonts w:ascii="FrankRuehl" w:hAnsi="FrankRuehl" w:cs="FrankRuehl" w:hint="cs"/>
          <w:sz w:val="28"/>
          <w:szCs w:val="28"/>
          <w:rtl/>
        </w:rPr>
        <w:t>,</w:t>
      </w:r>
      <w:r w:rsidR="006B78AA" w:rsidRPr="006B78AA">
        <w:rPr>
          <w:rFonts w:ascii="FrankRuehl" w:hAnsi="FrankRuehl" w:cs="FrankRuehl"/>
          <w:sz w:val="28"/>
          <w:szCs w:val="28"/>
          <w:rtl/>
        </w:rPr>
        <w:t xml:space="preserve"> שלכאורה גם כאן יש כפל לשון </w:t>
      </w:r>
      <w:r>
        <w:rPr>
          <w:rFonts w:ascii="FrankRuehl" w:hAnsi="FrankRuehl" w:cs="FrankRuehl" w:hint="cs"/>
          <w:sz w:val="28"/>
          <w:szCs w:val="28"/>
          <w:rtl/>
        </w:rPr>
        <w:t>"וירא" "ויצר"</w:t>
      </w:r>
      <w:r w:rsidR="00390DD6">
        <w:rPr>
          <w:rFonts w:ascii="FrankRuehl" w:hAnsi="FrankRuehl" w:cs="FrankRuehl" w:hint="cs"/>
          <w:sz w:val="28"/>
          <w:szCs w:val="28"/>
          <w:rtl/>
        </w:rPr>
        <w:t>.</w:t>
      </w:r>
      <w:r w:rsidR="006B78AA" w:rsidRPr="006B78AA">
        <w:rPr>
          <w:rFonts w:ascii="FrankRuehl" w:hAnsi="FrankRuehl" w:cs="FrankRuehl"/>
          <w:sz w:val="28"/>
          <w:szCs w:val="28"/>
          <w:rtl/>
        </w:rPr>
        <w:t xml:space="preserve"> אלא שיעקב אבינו חשש משתי האפשרויות ויירא שמא</w:t>
      </w:r>
      <w:r>
        <w:rPr>
          <w:rFonts w:ascii="FrankRuehl" w:hAnsi="FrankRuehl" w:cs="FrankRuehl" w:hint="cs"/>
          <w:sz w:val="28"/>
          <w:szCs w:val="28"/>
          <w:rtl/>
        </w:rPr>
        <w:t xml:space="preserve"> יהרגנו,</w:t>
      </w:r>
      <w:r w:rsidR="006B78AA" w:rsidRPr="006B78AA">
        <w:rPr>
          <w:rFonts w:ascii="FrankRuehl" w:hAnsi="FrankRuehl" w:cs="FrankRuehl"/>
          <w:sz w:val="28"/>
          <w:szCs w:val="28"/>
          <w:rtl/>
        </w:rPr>
        <w:t xml:space="preserve"> ויצר לו שמא יתקרב אליו</w:t>
      </w:r>
      <w:r w:rsidR="00390DD6">
        <w:rPr>
          <w:rFonts w:ascii="FrankRuehl" w:hAnsi="FrankRuehl" w:cs="FrankRuehl" w:hint="cs"/>
          <w:sz w:val="28"/>
          <w:szCs w:val="28"/>
          <w:rtl/>
        </w:rPr>
        <w:t xml:space="preserve">. </w:t>
      </w:r>
      <w:r w:rsidR="006B78AA" w:rsidRPr="006B78AA">
        <w:rPr>
          <w:rFonts w:ascii="FrankRuehl" w:hAnsi="FrankRuehl" w:cs="FrankRuehl"/>
          <w:sz w:val="28"/>
          <w:szCs w:val="28"/>
          <w:rtl/>
        </w:rPr>
        <w:t>אכן נתקבלה תפילתו של יעקב וניצל משני הדברים</w:t>
      </w:r>
      <w:r>
        <w:rPr>
          <w:rFonts w:ascii="FrankRuehl" w:hAnsi="FrankRuehl" w:cs="FrankRuehl" w:hint="cs"/>
          <w:sz w:val="28"/>
          <w:szCs w:val="28"/>
          <w:rtl/>
        </w:rPr>
        <w:t>,</w:t>
      </w:r>
      <w:r w:rsidR="006B78AA" w:rsidRPr="006B78AA">
        <w:rPr>
          <w:rFonts w:ascii="FrankRuehl" w:hAnsi="FrankRuehl" w:cs="FrankRuehl"/>
          <w:sz w:val="28"/>
          <w:szCs w:val="28"/>
          <w:rtl/>
        </w:rPr>
        <w:t xml:space="preserve"> שהרי בתחילה היה בדעת עשו לה</w:t>
      </w:r>
      <w:r w:rsidR="00A82E2C">
        <w:rPr>
          <w:rFonts w:ascii="FrankRuehl" w:hAnsi="FrankRuehl" w:cs="FrankRuehl" w:hint="cs"/>
          <w:sz w:val="28"/>
          <w:szCs w:val="28"/>
          <w:rtl/>
        </w:rPr>
        <w:t>ו</w:t>
      </w:r>
      <w:r w:rsidR="006B78AA" w:rsidRPr="006B78AA">
        <w:rPr>
          <w:rFonts w:ascii="FrankRuehl" w:hAnsi="FrankRuehl" w:cs="FrankRuehl"/>
          <w:sz w:val="28"/>
          <w:szCs w:val="28"/>
          <w:rtl/>
        </w:rPr>
        <w:t>רגו והקב"ה הצילו מידו</w:t>
      </w:r>
      <w:r w:rsidR="00A82E2C">
        <w:rPr>
          <w:rFonts w:ascii="FrankRuehl" w:hAnsi="FrankRuehl" w:cs="FrankRuehl" w:hint="cs"/>
          <w:sz w:val="28"/>
          <w:szCs w:val="28"/>
          <w:rtl/>
        </w:rPr>
        <w:t>,</w:t>
      </w:r>
      <w:r w:rsidR="006B78AA" w:rsidRPr="006B78AA">
        <w:rPr>
          <w:rFonts w:ascii="FrankRuehl" w:hAnsi="FrankRuehl" w:cs="FrankRuehl"/>
          <w:sz w:val="28"/>
          <w:szCs w:val="28"/>
          <w:rtl/>
        </w:rPr>
        <w:t xml:space="preserve"> ואילו אחר כך כשהתרצה ונרגע ביקש </w:t>
      </w:r>
      <w:r w:rsidR="00A82E2C">
        <w:rPr>
          <w:rFonts w:ascii="FrankRuehl" w:hAnsi="FrankRuehl" w:cs="FrankRuehl" w:hint="cs"/>
          <w:sz w:val="28"/>
          <w:szCs w:val="28"/>
          <w:rtl/>
        </w:rPr>
        <w:t xml:space="preserve">עשו </w:t>
      </w:r>
      <w:r w:rsidR="006B78AA" w:rsidRPr="006B78AA">
        <w:rPr>
          <w:rFonts w:ascii="FrankRuehl" w:hAnsi="FrankRuehl" w:cs="FrankRuehl"/>
          <w:sz w:val="28"/>
          <w:szCs w:val="28"/>
          <w:rtl/>
        </w:rPr>
        <w:t>לחיות ע</w:t>
      </w:r>
      <w:r w:rsidR="00A82E2C">
        <w:rPr>
          <w:rFonts w:ascii="FrankRuehl" w:hAnsi="FrankRuehl" w:cs="FrankRuehl" w:hint="cs"/>
          <w:sz w:val="28"/>
          <w:szCs w:val="28"/>
          <w:rtl/>
        </w:rPr>
        <w:t xml:space="preserve">ם יעקב ביחד כמו שנאמר </w:t>
      </w:r>
      <w:r w:rsidR="00390DD6">
        <w:rPr>
          <w:rFonts w:ascii="FrankRuehl" w:hAnsi="FrankRuehl" w:cs="FrankRuehl" w:hint="cs"/>
          <w:sz w:val="28"/>
          <w:szCs w:val="28"/>
          <w:rtl/>
        </w:rPr>
        <w:t>"</w:t>
      </w:r>
      <w:r w:rsidR="006B78AA" w:rsidRPr="006B78AA">
        <w:rPr>
          <w:rFonts w:ascii="FrankRuehl" w:hAnsi="FrankRuehl" w:cs="FrankRuehl"/>
          <w:sz w:val="28"/>
          <w:szCs w:val="28"/>
          <w:rtl/>
        </w:rPr>
        <w:t xml:space="preserve">נסעה </w:t>
      </w:r>
      <w:proofErr w:type="spellStart"/>
      <w:r w:rsidR="006B78AA" w:rsidRPr="006B78AA">
        <w:rPr>
          <w:rFonts w:ascii="FrankRuehl" w:hAnsi="FrankRuehl" w:cs="FrankRuehl"/>
          <w:sz w:val="28"/>
          <w:szCs w:val="28"/>
          <w:rtl/>
        </w:rPr>
        <w:t>ונלכה</w:t>
      </w:r>
      <w:proofErr w:type="spellEnd"/>
      <w:r w:rsidR="006B78AA" w:rsidRPr="006B78AA">
        <w:rPr>
          <w:rFonts w:ascii="FrankRuehl" w:hAnsi="FrankRuehl" w:cs="FrankRuehl"/>
          <w:sz w:val="28"/>
          <w:szCs w:val="28"/>
          <w:rtl/>
        </w:rPr>
        <w:t xml:space="preserve"> </w:t>
      </w:r>
      <w:proofErr w:type="spellStart"/>
      <w:r w:rsidR="006B78AA" w:rsidRPr="006B78AA">
        <w:rPr>
          <w:rFonts w:ascii="FrankRuehl" w:hAnsi="FrankRuehl" w:cs="FrankRuehl"/>
          <w:sz w:val="28"/>
          <w:szCs w:val="28"/>
          <w:rtl/>
        </w:rPr>
        <w:t>ואלכה</w:t>
      </w:r>
      <w:proofErr w:type="spellEnd"/>
      <w:r w:rsidR="006B78AA" w:rsidRPr="006B78AA">
        <w:rPr>
          <w:rFonts w:ascii="FrankRuehl" w:hAnsi="FrankRuehl" w:cs="FrankRuehl"/>
          <w:sz w:val="28"/>
          <w:szCs w:val="28"/>
          <w:rtl/>
        </w:rPr>
        <w:t xml:space="preserve"> לנגדך</w:t>
      </w:r>
      <w:r w:rsidR="00390DD6">
        <w:rPr>
          <w:rFonts w:ascii="FrankRuehl" w:hAnsi="FrankRuehl" w:cs="FrankRuehl" w:hint="cs"/>
          <w:sz w:val="28"/>
          <w:szCs w:val="28"/>
          <w:rtl/>
        </w:rPr>
        <w:t>"</w:t>
      </w:r>
      <w:r w:rsidR="006B78AA" w:rsidRPr="006B78AA">
        <w:rPr>
          <w:rFonts w:ascii="FrankRuehl" w:hAnsi="FrankRuehl" w:cs="FrankRuehl"/>
          <w:sz w:val="28"/>
          <w:szCs w:val="28"/>
          <w:rtl/>
        </w:rPr>
        <w:t xml:space="preserve"> אך יעקב דחה אותו בדברים וניצל גם בזה ממנו</w:t>
      </w:r>
      <w:r w:rsidR="00390DD6">
        <w:rPr>
          <w:rFonts w:ascii="FrankRuehl" w:hAnsi="FrankRuehl" w:cs="FrankRuehl" w:hint="cs"/>
          <w:sz w:val="28"/>
          <w:szCs w:val="28"/>
          <w:rtl/>
        </w:rPr>
        <w:t xml:space="preserve">. </w:t>
      </w:r>
      <w:r w:rsidR="006B78AA" w:rsidRPr="006B78AA">
        <w:rPr>
          <w:rFonts w:ascii="FrankRuehl" w:hAnsi="FrankRuehl" w:cs="FrankRuehl"/>
          <w:sz w:val="28"/>
          <w:szCs w:val="28"/>
          <w:rtl/>
        </w:rPr>
        <w:t>לכן כתוב ויש</w:t>
      </w:r>
      <w:r w:rsidR="00A82E2C">
        <w:rPr>
          <w:rFonts w:ascii="FrankRuehl" w:hAnsi="FrankRuehl" w:cs="FrankRuehl" w:hint="cs"/>
          <w:sz w:val="28"/>
          <w:szCs w:val="28"/>
          <w:rtl/>
        </w:rPr>
        <w:t>ו</w:t>
      </w:r>
      <w:r w:rsidR="006B78AA" w:rsidRPr="006B78AA">
        <w:rPr>
          <w:rFonts w:ascii="FrankRuehl" w:hAnsi="FrankRuehl" w:cs="FrankRuehl"/>
          <w:sz w:val="28"/>
          <w:szCs w:val="28"/>
          <w:rtl/>
        </w:rPr>
        <w:t xml:space="preserve">ב עשו </w:t>
      </w:r>
      <w:r w:rsidR="00A82E2C">
        <w:rPr>
          <w:rFonts w:ascii="FrankRuehl" w:hAnsi="FrankRuehl" w:cs="FrankRuehl" w:hint="cs"/>
          <w:sz w:val="28"/>
          <w:szCs w:val="28"/>
          <w:rtl/>
        </w:rPr>
        <w:t>"</w:t>
      </w:r>
      <w:r w:rsidR="006B78AA" w:rsidRPr="006B78AA">
        <w:rPr>
          <w:rFonts w:ascii="FrankRuehl" w:hAnsi="FrankRuehl" w:cs="FrankRuehl"/>
          <w:sz w:val="28"/>
          <w:szCs w:val="28"/>
          <w:rtl/>
        </w:rPr>
        <w:t>ביום ההוא</w:t>
      </w:r>
      <w:r w:rsidR="00A82E2C">
        <w:rPr>
          <w:rFonts w:ascii="FrankRuehl" w:hAnsi="FrankRuehl" w:cs="FrankRuehl" w:hint="cs"/>
          <w:sz w:val="28"/>
          <w:szCs w:val="28"/>
          <w:rtl/>
        </w:rPr>
        <w:t>"</w:t>
      </w:r>
      <w:r w:rsidR="006B78AA" w:rsidRPr="006B78AA">
        <w:rPr>
          <w:rFonts w:ascii="FrankRuehl" w:hAnsi="FrankRuehl" w:cs="FrankRuehl"/>
          <w:sz w:val="28"/>
          <w:szCs w:val="28"/>
          <w:rtl/>
        </w:rPr>
        <w:t xml:space="preserve"> לדרכו שעירה</w:t>
      </w:r>
      <w:r w:rsidR="00A82E2C">
        <w:rPr>
          <w:rFonts w:ascii="FrankRuehl" w:hAnsi="FrankRuehl" w:cs="FrankRuehl" w:hint="cs"/>
          <w:sz w:val="28"/>
          <w:szCs w:val="28"/>
          <w:rtl/>
        </w:rPr>
        <w:t>,</w:t>
      </w:r>
      <w:r w:rsidR="006B78AA" w:rsidRPr="006B78AA">
        <w:rPr>
          <w:rFonts w:ascii="FrankRuehl" w:hAnsi="FrankRuehl" w:cs="FrankRuehl"/>
          <w:sz w:val="28"/>
          <w:szCs w:val="28"/>
          <w:rtl/>
        </w:rPr>
        <w:t xml:space="preserve"> והתקשו המפרשים מדוע </w:t>
      </w:r>
      <w:r w:rsidR="00A82E2C">
        <w:rPr>
          <w:rFonts w:ascii="FrankRuehl" w:hAnsi="FrankRuehl" w:cs="FrankRuehl" w:hint="cs"/>
          <w:sz w:val="28"/>
          <w:szCs w:val="28"/>
          <w:rtl/>
        </w:rPr>
        <w:t xml:space="preserve">התורה </w:t>
      </w:r>
      <w:r w:rsidR="006B78AA" w:rsidRPr="006B78AA">
        <w:rPr>
          <w:rFonts w:ascii="FrankRuehl" w:hAnsi="FrankRuehl" w:cs="FrankRuehl"/>
          <w:sz w:val="28"/>
          <w:szCs w:val="28"/>
          <w:rtl/>
        </w:rPr>
        <w:t>צרי</w:t>
      </w:r>
      <w:r w:rsidR="00A82E2C">
        <w:rPr>
          <w:rFonts w:ascii="FrankRuehl" w:hAnsi="FrankRuehl" w:cs="FrankRuehl" w:hint="cs"/>
          <w:sz w:val="28"/>
          <w:szCs w:val="28"/>
          <w:rtl/>
        </w:rPr>
        <w:t xml:space="preserve">כה </w:t>
      </w:r>
      <w:r w:rsidR="006B78AA" w:rsidRPr="006B78AA">
        <w:rPr>
          <w:rFonts w:ascii="FrankRuehl" w:hAnsi="FrankRuehl" w:cs="FrankRuehl"/>
          <w:sz w:val="28"/>
          <w:szCs w:val="28"/>
          <w:rtl/>
        </w:rPr>
        <w:t>להדגיש שעשו שב לדרכו באותו יום</w:t>
      </w:r>
      <w:r w:rsidR="00A82E2C">
        <w:rPr>
          <w:rFonts w:ascii="FrankRuehl" w:hAnsi="FrankRuehl" w:cs="FrankRuehl" w:hint="cs"/>
          <w:sz w:val="28"/>
          <w:szCs w:val="28"/>
          <w:rtl/>
        </w:rPr>
        <w:t>,</w:t>
      </w:r>
      <w:r w:rsidR="006B78AA" w:rsidRPr="006B78AA">
        <w:rPr>
          <w:rFonts w:ascii="FrankRuehl" w:hAnsi="FrankRuehl" w:cs="FrankRuehl"/>
          <w:sz w:val="28"/>
          <w:szCs w:val="28"/>
          <w:rtl/>
        </w:rPr>
        <w:t xml:space="preserve"> אלא מוסיף בעל בית הלוי התורה משמיעה לנו כי תפילתו </w:t>
      </w:r>
      <w:r w:rsidR="00A82E2C">
        <w:rPr>
          <w:rFonts w:ascii="FrankRuehl" w:hAnsi="FrankRuehl" w:cs="FrankRuehl" w:hint="cs"/>
          <w:sz w:val="28"/>
          <w:szCs w:val="28"/>
          <w:rtl/>
        </w:rPr>
        <w:t xml:space="preserve">של יעקב </w:t>
      </w:r>
      <w:r w:rsidR="006B78AA" w:rsidRPr="006B78AA">
        <w:rPr>
          <w:rFonts w:ascii="FrankRuehl" w:hAnsi="FrankRuehl" w:cs="FrankRuehl"/>
          <w:sz w:val="28"/>
          <w:szCs w:val="28"/>
          <w:rtl/>
        </w:rPr>
        <w:t>נתקבלה בצורה מלאה לבל יסבול מקרבתו של עשו אפילו יום אחד ובאותו יום עצמו נפרד ממנו והלך לדרכו.</w:t>
      </w:r>
    </w:p>
    <w:p w14:paraId="76DA3B33" w14:textId="53483C99" w:rsidR="00084C34" w:rsidRPr="006B78AA" w:rsidRDefault="00A82E2C" w:rsidP="00390DD6">
      <w:pPr>
        <w:jc w:val="both"/>
        <w:rPr>
          <w:rFonts w:ascii="FrankRuehl" w:hAnsi="FrankRuehl" w:cs="FrankRuehl"/>
          <w:sz w:val="28"/>
          <w:szCs w:val="28"/>
        </w:rPr>
      </w:pPr>
      <w:r>
        <w:rPr>
          <w:rFonts w:ascii="FrankRuehl" w:hAnsi="FrankRuehl" w:cs="FrankRuehl" w:hint="cs"/>
          <w:sz w:val="28"/>
          <w:szCs w:val="28"/>
          <w:rtl/>
        </w:rPr>
        <w:t xml:space="preserve">משל לכך </w:t>
      </w:r>
      <w:r w:rsidR="006B78AA" w:rsidRPr="006B78AA">
        <w:rPr>
          <w:rFonts w:ascii="FrankRuehl" w:hAnsi="FrankRuehl" w:cs="FrankRuehl"/>
          <w:sz w:val="28"/>
          <w:szCs w:val="28"/>
          <w:rtl/>
        </w:rPr>
        <w:t>אדם אחד השאיל חבית לחברו וכעבור זמן קצר הביא אותה בחזרה</w:t>
      </w:r>
      <w:r w:rsidR="00390DD6">
        <w:rPr>
          <w:rFonts w:ascii="FrankRuehl" w:hAnsi="FrankRuehl" w:cs="FrankRuehl" w:hint="cs"/>
          <w:sz w:val="28"/>
          <w:szCs w:val="28"/>
          <w:rtl/>
        </w:rPr>
        <w:t xml:space="preserve">. </w:t>
      </w:r>
      <w:r w:rsidR="006B78AA" w:rsidRPr="006B78AA">
        <w:rPr>
          <w:rFonts w:ascii="FrankRuehl" w:hAnsi="FrankRuehl" w:cs="FrankRuehl"/>
          <w:sz w:val="28"/>
          <w:szCs w:val="28"/>
          <w:rtl/>
        </w:rPr>
        <w:t>אך התברר שהשואל השתמש בחבית לשמירת יי</w:t>
      </w:r>
      <w:r>
        <w:rPr>
          <w:rFonts w:ascii="FrankRuehl" w:hAnsi="FrankRuehl" w:cs="FrankRuehl" w:hint="cs"/>
          <w:sz w:val="28"/>
          <w:szCs w:val="28"/>
          <w:rtl/>
        </w:rPr>
        <w:t xml:space="preserve">ן </w:t>
      </w:r>
      <w:r w:rsidR="006B78AA" w:rsidRPr="006B78AA">
        <w:rPr>
          <w:rFonts w:ascii="FrankRuehl" w:hAnsi="FrankRuehl" w:cs="FrankRuehl"/>
          <w:sz w:val="28"/>
          <w:szCs w:val="28"/>
          <w:rtl/>
        </w:rPr>
        <w:t>ש</w:t>
      </w:r>
      <w:r>
        <w:rPr>
          <w:rFonts w:ascii="FrankRuehl" w:hAnsi="FrankRuehl" w:cs="FrankRuehl" w:hint="cs"/>
          <w:sz w:val="28"/>
          <w:szCs w:val="28"/>
          <w:rtl/>
        </w:rPr>
        <w:t>רף</w:t>
      </w:r>
      <w:r w:rsidR="006B78AA" w:rsidRPr="006B78AA">
        <w:rPr>
          <w:rFonts w:ascii="FrankRuehl" w:hAnsi="FrankRuehl" w:cs="FrankRuehl"/>
          <w:sz w:val="28"/>
          <w:szCs w:val="28"/>
          <w:rtl/>
        </w:rPr>
        <w:t xml:space="preserve"> וריחו עוד לא יצא ממנה</w:t>
      </w:r>
      <w:r w:rsidR="00390DD6">
        <w:rPr>
          <w:rFonts w:ascii="FrankRuehl" w:hAnsi="FrankRuehl" w:cs="FrankRuehl" w:hint="cs"/>
          <w:sz w:val="28"/>
          <w:szCs w:val="28"/>
          <w:rtl/>
        </w:rPr>
        <w:t>.</w:t>
      </w:r>
      <w:r w:rsidR="006B78AA" w:rsidRPr="006B78AA">
        <w:rPr>
          <w:rFonts w:ascii="FrankRuehl" w:hAnsi="FrankRuehl" w:cs="FrankRuehl"/>
          <w:sz w:val="28"/>
          <w:szCs w:val="28"/>
          <w:rtl/>
        </w:rPr>
        <w:t xml:space="preserve"> ככל ששטפו ומירקו אותה לא עזר הדבר ולבסוף נאלצו לזרוק את החבית</w:t>
      </w:r>
      <w:r>
        <w:rPr>
          <w:rFonts w:ascii="FrankRuehl" w:hAnsi="FrankRuehl" w:cs="FrankRuehl" w:hint="cs"/>
          <w:sz w:val="28"/>
          <w:szCs w:val="28"/>
          <w:rtl/>
        </w:rPr>
        <w:t>,</w:t>
      </w:r>
      <w:r w:rsidR="006B78AA" w:rsidRPr="006B78AA">
        <w:rPr>
          <w:rFonts w:ascii="FrankRuehl" w:hAnsi="FrankRuehl" w:cs="FrankRuehl"/>
          <w:sz w:val="28"/>
          <w:szCs w:val="28"/>
          <w:rtl/>
        </w:rPr>
        <w:t xml:space="preserve"> והנמשל ה</w:t>
      </w:r>
      <w:r>
        <w:rPr>
          <w:rFonts w:ascii="FrankRuehl" w:hAnsi="FrankRuehl" w:cs="FrankRuehl" w:hint="cs"/>
          <w:sz w:val="28"/>
          <w:szCs w:val="28"/>
          <w:rtl/>
        </w:rPr>
        <w:t>דעו</w:t>
      </w:r>
      <w:r w:rsidR="006B78AA" w:rsidRPr="006B78AA">
        <w:rPr>
          <w:rFonts w:ascii="FrankRuehl" w:hAnsi="FrankRuehl" w:cs="FrankRuehl"/>
          <w:sz w:val="28"/>
          <w:szCs w:val="28"/>
          <w:rtl/>
        </w:rPr>
        <w:t xml:space="preserve">ת הרעות שאדם קונה בחברה רעה אינו נפטר מהן עוד </w:t>
      </w:r>
      <w:r>
        <w:rPr>
          <w:rFonts w:ascii="FrankRuehl" w:hAnsi="FrankRuehl" w:cs="FrankRuehl" w:hint="cs"/>
          <w:sz w:val="28"/>
          <w:szCs w:val="28"/>
          <w:rtl/>
        </w:rPr>
        <w:t>לעולמים.</w:t>
      </w:r>
      <w:bookmarkStart w:id="0" w:name="_GoBack"/>
      <w:bookmarkEnd w:id="0"/>
    </w:p>
    <w:sectPr w:rsidR="00084C34" w:rsidRPr="006B78AA" w:rsidSect="00A270F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8AA"/>
    <w:rsid w:val="00084C34"/>
    <w:rsid w:val="002E3B17"/>
    <w:rsid w:val="00390DD6"/>
    <w:rsid w:val="006B78AA"/>
    <w:rsid w:val="00A270FF"/>
    <w:rsid w:val="00A8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6B55E"/>
  <w15:chartTrackingRefBased/>
  <w15:docId w15:val="{268BE126-BD18-4ABA-A30F-626973AF9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0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חגי שושן</dc:creator>
  <cp:keywords/>
  <dc:description/>
  <cp:lastModifiedBy>Me</cp:lastModifiedBy>
  <cp:revision>2</cp:revision>
  <dcterms:created xsi:type="dcterms:W3CDTF">2022-12-07T09:05:00Z</dcterms:created>
  <dcterms:modified xsi:type="dcterms:W3CDTF">2022-12-07T09:05:00Z</dcterms:modified>
</cp:coreProperties>
</file>